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60C64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D262BA5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C65588B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702B33A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DA26CAB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B2FC99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33558E28" w14:textId="77777777" w:rsidR="00CA2BFF" w:rsidRPr="00F71849" w:rsidRDefault="007B1B3B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743B686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26200E8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65019F08" w14:textId="77777777" w:rsidTr="00BE13F0">
        <w:tc>
          <w:tcPr>
            <w:tcW w:w="5245" w:type="dxa"/>
          </w:tcPr>
          <w:p w14:paraId="36DA415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6E0A4AF9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1BEB2985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7A49EEC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717181C6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A8C720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90056EE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4D13CC1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0B8A64B5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57462402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38E039AB" w14:textId="490A89C6" w:rsidR="004D7FEE" w:rsidRPr="00A01575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color w:val="000000" w:themeColor="text1"/>
                <w:sz w:val="28"/>
                <w:lang w:eastAsia="en-US" w:bidi="ru-RU"/>
              </w:rPr>
            </w:pP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«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697BBA">
              <w:rPr>
                <w:color w:val="000000" w:themeColor="text1"/>
                <w:sz w:val="28"/>
                <w:szCs w:val="22"/>
                <w:lang w:eastAsia="en-US" w:bidi="ru-RU"/>
              </w:rPr>
              <w:t>17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»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697BBA">
              <w:rPr>
                <w:color w:val="000000" w:themeColor="text1"/>
                <w:sz w:val="28"/>
                <w:szCs w:val="22"/>
                <w:lang w:eastAsia="en-US" w:bidi="ru-RU"/>
              </w:rPr>
              <w:t>июня</w:t>
            </w:r>
            <w:bookmarkStart w:id="0" w:name="_GoBack"/>
            <w:bookmarkEnd w:id="0"/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               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202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4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г.</w:t>
            </w:r>
          </w:p>
          <w:p w14:paraId="0D111FE7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14:paraId="0A3EE601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2A0A5DA7" w14:textId="77777777" w:rsidR="00CA2BFF" w:rsidRPr="00A01575" w:rsidRDefault="00D73F91" w:rsidP="00CA2BFF">
      <w:pPr>
        <w:widowControl w:val="0"/>
        <w:jc w:val="center"/>
        <w:rPr>
          <w:b/>
          <w:color w:val="000000" w:themeColor="text1"/>
          <w:sz w:val="32"/>
          <w:szCs w:val="22"/>
          <w:lang w:bidi="ru-RU"/>
        </w:rPr>
      </w:pPr>
      <w:r w:rsidRPr="00A01575">
        <w:rPr>
          <w:b/>
          <w:color w:val="000000" w:themeColor="text1"/>
          <w:sz w:val="32"/>
          <w:szCs w:val="22"/>
          <w:lang w:bidi="ru-RU"/>
        </w:rPr>
        <w:t>Степанова Г.Н.</w:t>
      </w:r>
    </w:p>
    <w:p w14:paraId="6AB7865D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1DAA8E8E" w14:textId="77777777" w:rsidR="00CA2BFF" w:rsidRPr="00F71849" w:rsidRDefault="00267D06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332B9F39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882C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20E6FC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1EE2C73D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7D022D7F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7986622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0C931014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00DC8E0F" w14:textId="4248EA9C" w:rsidR="00CA2BFF" w:rsidRPr="00A01575" w:rsidRDefault="00CA2BFF" w:rsidP="00CA2BFF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 xml:space="preserve">(протокол № </w:t>
      </w:r>
      <w:r w:rsidR="00FE544E">
        <w:rPr>
          <w:i/>
          <w:iCs/>
          <w:color w:val="000000" w:themeColor="text1"/>
        </w:rPr>
        <w:t>43</w:t>
      </w:r>
      <w:r w:rsidR="00A01575" w:rsidRPr="00A01575">
        <w:rPr>
          <w:i/>
          <w:iCs/>
          <w:color w:val="000000" w:themeColor="text1"/>
        </w:rPr>
        <w:t xml:space="preserve"> </w:t>
      </w:r>
      <w:r w:rsidRPr="00A01575">
        <w:rPr>
          <w:i/>
          <w:iCs/>
          <w:color w:val="000000" w:themeColor="text1"/>
        </w:rPr>
        <w:t xml:space="preserve"> от </w:t>
      </w:r>
      <w:r w:rsidR="00A01575" w:rsidRPr="00A01575">
        <w:rPr>
          <w:i/>
          <w:iCs/>
          <w:color w:val="000000" w:themeColor="text1"/>
        </w:rPr>
        <w:t xml:space="preserve"> </w:t>
      </w:r>
      <w:r w:rsidR="004B6BDC">
        <w:rPr>
          <w:i/>
          <w:iCs/>
          <w:color w:val="000000" w:themeColor="text1"/>
        </w:rPr>
        <w:t>21 мая</w:t>
      </w:r>
      <w:r w:rsidR="00A01575" w:rsidRPr="00A01575">
        <w:rPr>
          <w:i/>
          <w:iCs/>
          <w:color w:val="000000" w:themeColor="text1"/>
        </w:rPr>
        <w:t xml:space="preserve"> </w:t>
      </w:r>
      <w:r w:rsidRPr="00A01575">
        <w:rPr>
          <w:i/>
          <w:iCs/>
          <w:color w:val="000000" w:themeColor="text1"/>
        </w:rPr>
        <w:t>202</w:t>
      </w:r>
      <w:r w:rsidR="00A01575" w:rsidRPr="00A01575">
        <w:rPr>
          <w:i/>
          <w:iCs/>
          <w:color w:val="000000" w:themeColor="text1"/>
        </w:rPr>
        <w:t>4</w:t>
      </w:r>
      <w:r w:rsidRPr="00A01575">
        <w:rPr>
          <w:i/>
          <w:iCs/>
          <w:color w:val="000000" w:themeColor="text1"/>
        </w:rPr>
        <w:t xml:space="preserve"> г.)</w:t>
      </w:r>
    </w:p>
    <w:p w14:paraId="2842912B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1CC7EF8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3D3D936E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7E4DC2AE" w14:textId="114C04D5" w:rsidR="00A01575" w:rsidRPr="00A01575" w:rsidRDefault="00A01575" w:rsidP="00A01575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>(протокол №</w:t>
      </w:r>
      <w:r w:rsidR="004B6BDC">
        <w:rPr>
          <w:i/>
          <w:iCs/>
          <w:color w:val="000000" w:themeColor="text1"/>
        </w:rPr>
        <w:t xml:space="preserve"> 7</w:t>
      </w:r>
      <w:r w:rsidRPr="00A01575">
        <w:rPr>
          <w:i/>
          <w:iCs/>
          <w:color w:val="000000" w:themeColor="text1"/>
        </w:rPr>
        <w:t xml:space="preserve">  от  </w:t>
      </w:r>
      <w:r w:rsidR="004B6BDC">
        <w:rPr>
          <w:i/>
          <w:iCs/>
          <w:color w:val="000000" w:themeColor="text1"/>
        </w:rPr>
        <w:t xml:space="preserve">6 мая </w:t>
      </w:r>
      <w:r w:rsidRPr="00A01575">
        <w:rPr>
          <w:i/>
          <w:iCs/>
          <w:color w:val="000000" w:themeColor="text1"/>
        </w:rPr>
        <w:t>2024 г.)</w:t>
      </w:r>
    </w:p>
    <w:p w14:paraId="08327BF5" w14:textId="77777777" w:rsidR="00CA2BFF" w:rsidRPr="00F71849" w:rsidRDefault="00CA2BFF" w:rsidP="00CA2BFF">
      <w:pPr>
        <w:ind w:right="284"/>
        <w:jc w:val="center"/>
      </w:pPr>
    </w:p>
    <w:p w14:paraId="13CA2B77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DF23651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01AA33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78F403AA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 xml:space="preserve">Москва </w:t>
      </w:r>
      <w:r w:rsidRPr="00A01575">
        <w:rPr>
          <w:color w:val="000000" w:themeColor="text1"/>
          <w:sz w:val="28"/>
          <w:szCs w:val="28"/>
          <w:lang w:bidi="ru-RU"/>
        </w:rPr>
        <w:t>202</w:t>
      </w:r>
      <w:r w:rsidR="00D73F91" w:rsidRPr="00A01575">
        <w:rPr>
          <w:color w:val="000000" w:themeColor="text1"/>
          <w:sz w:val="28"/>
          <w:szCs w:val="28"/>
          <w:lang w:bidi="ru-RU"/>
        </w:rPr>
        <w:t>4</w:t>
      </w:r>
    </w:p>
    <w:p w14:paraId="443D81AD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49980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73A17A32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4D9C0EF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00CB528A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132A3713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58F9D8F" w14:textId="77777777" w:rsidR="00CA2BFF" w:rsidRPr="00F71849" w:rsidRDefault="00A01575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019C4B23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3FB20C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342572C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BB1CEC2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0F55A95E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44F3A29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4E772DE1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4D27FBA9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1EE63F4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17D4E27" w14:textId="77777777"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3F2BDEB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10C2DA9" w14:textId="77777777" w:rsidR="00CA2BF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B407228" w14:textId="77777777" w:rsidR="00827606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12682022" w14:textId="77777777" w:rsidR="00827606" w:rsidRPr="00827606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3FA56349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46DEC46E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6B2292CA" w14:textId="77777777" w:rsidR="00267D06" w:rsidRPr="00F71849" w:rsidRDefault="00D73F91" w:rsidP="00267D0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Степанова Г.Н.</w:t>
      </w:r>
    </w:p>
    <w:p w14:paraId="28663FA1" w14:textId="77777777" w:rsidR="00267D06" w:rsidRPr="00F71849" w:rsidRDefault="00267D06" w:rsidP="00267D06">
      <w:pPr>
        <w:widowControl w:val="0"/>
        <w:jc w:val="center"/>
        <w:rPr>
          <w:b/>
          <w:sz w:val="16"/>
          <w:szCs w:val="16"/>
          <w:lang w:bidi="ru-RU"/>
        </w:rPr>
      </w:pPr>
    </w:p>
    <w:p w14:paraId="75A3BADB" w14:textId="77777777" w:rsidR="008A1CD6" w:rsidRPr="00F71849" w:rsidRDefault="00267D06" w:rsidP="00267D0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25446CAE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4D0A1245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66BD0B6" w14:textId="77777777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132A25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E89F336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1D444D24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0500E7B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7A486B8F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75335D9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E45AB0F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1C04780" w14:textId="77777777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3883C64D" w14:textId="77777777"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325B58C8" w14:textId="77777777" w:rsidR="00CA2BFF" w:rsidRPr="00827606" w:rsidRDefault="00CA2BFF" w:rsidP="00CA2BFF">
      <w:pPr>
        <w:jc w:val="center"/>
        <w:rPr>
          <w:szCs w:val="28"/>
          <w:lang w:bidi="ru-RU"/>
        </w:rPr>
      </w:pPr>
    </w:p>
    <w:p w14:paraId="7569BE34" w14:textId="77777777"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14:paraId="74B2D104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0B0977AC" w14:textId="77777777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</w:t>
      </w:r>
      <w:r w:rsidR="00D73F91" w:rsidRPr="0004274E">
        <w:rPr>
          <w:color w:val="000000" w:themeColor="text1"/>
          <w:sz w:val="28"/>
          <w:szCs w:val="28"/>
          <w:lang w:bidi="ru-RU"/>
        </w:rPr>
        <w:t>24</w:t>
      </w:r>
    </w:p>
    <w:p w14:paraId="0540C6A6" w14:textId="77777777" w:rsidR="001113CD" w:rsidRPr="00F71849" w:rsidRDefault="001113CD" w:rsidP="009E7B77">
      <w:pPr>
        <w:ind w:firstLine="567"/>
        <w:jc w:val="both"/>
        <w:rPr>
          <w:sz w:val="22"/>
          <w:szCs w:val="22"/>
          <w:lang w:bidi="ru-RU"/>
        </w:rPr>
      </w:pPr>
    </w:p>
    <w:p w14:paraId="21117485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35AFDE38" w14:textId="77777777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267D06" w:rsidRPr="00267D06">
        <w:rPr>
          <w:sz w:val="28"/>
          <w:szCs w:val="28"/>
        </w:rPr>
        <w:t>Экономика СМИ</w:t>
      </w:r>
      <w:r w:rsidRPr="00F71849">
        <w:rPr>
          <w:sz w:val="28"/>
          <w:szCs w:val="28"/>
        </w:rPr>
        <w:t>»</w:t>
      </w:r>
    </w:p>
    <w:p w14:paraId="36ECE442" w14:textId="77777777" w:rsidR="00CE591B" w:rsidRPr="00F71849" w:rsidRDefault="00CE591B">
      <w:pPr>
        <w:rPr>
          <w:sz w:val="28"/>
          <w:szCs w:val="28"/>
        </w:rPr>
      </w:pPr>
    </w:p>
    <w:p w14:paraId="38FD909E" w14:textId="77777777" w:rsidR="00CE591B" w:rsidRDefault="00D60B2E">
      <w:pPr>
        <w:pStyle w:val="Default"/>
        <w:spacing w:after="240"/>
        <w:jc w:val="both"/>
        <w:rPr>
          <w:b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2171"/>
        <w:gridCol w:w="139"/>
        <w:gridCol w:w="3047"/>
        <w:gridCol w:w="138"/>
        <w:gridCol w:w="4286"/>
      </w:tblGrid>
      <w:tr w:rsidR="0004274E" w:rsidRPr="0004274E" w14:paraId="6C21AAE1" w14:textId="77777777" w:rsidTr="0004274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D2AA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Код компе</w:t>
            </w:r>
            <w:r w:rsidR="0058063C" w:rsidRPr="0004274E">
              <w:rPr>
                <w:color w:val="000000" w:themeColor="text1"/>
              </w:rPr>
              <w:t>-</w:t>
            </w:r>
            <w:r w:rsidRPr="0004274E">
              <w:rPr>
                <w:color w:val="000000" w:themeColor="text1"/>
              </w:rPr>
              <w:t>тенции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B8B9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3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5983" w14:textId="77777777" w:rsidR="00CE591B" w:rsidRPr="0004274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DB4A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4274E" w:rsidRPr="0004274E" w14:paraId="7DE58B18" w14:textId="77777777" w:rsidTr="0004274E">
        <w:trPr>
          <w:trHeight w:val="441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56376" w14:textId="094E6BE6" w:rsidR="00DB33CC" w:rsidRPr="0004274E" w:rsidRDefault="00DB33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</w:t>
            </w:r>
            <w:r w:rsidR="00AE31A2" w:rsidRPr="0004274E">
              <w:rPr>
                <w:b/>
                <w:color w:val="000000" w:themeColor="text1"/>
              </w:rPr>
              <w:t>, профиль</w:t>
            </w:r>
            <w:r w:rsidR="00722AC1" w:rsidRPr="0004274E">
              <w:rPr>
                <w:b/>
                <w:color w:val="000000" w:themeColor="text1"/>
              </w:rPr>
              <w:t xml:space="preserve"> «Медиаинновации»</w:t>
            </w:r>
          </w:p>
        </w:tc>
      </w:tr>
      <w:tr w:rsidR="0004274E" w:rsidRPr="0004274E" w14:paraId="7D5FBED5" w14:textId="77777777" w:rsidTr="00DE359B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1600C4" w14:textId="77777777"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ПКП-2</w:t>
            </w:r>
          </w:p>
        </w:tc>
        <w:tc>
          <w:tcPr>
            <w:tcW w:w="21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285284" w14:textId="77777777"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медиаинновации в региональных медиакультурах с учетом правовых и этических норм регулирования </w:t>
            </w:r>
          </w:p>
          <w:p w14:paraId="4AF280B2" w14:textId="77777777" w:rsidR="005515CA" w:rsidRPr="0004274E" w:rsidRDefault="005515CA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1856" w14:textId="77777777" w:rsidR="00D75BCC" w:rsidRPr="0004274E" w:rsidRDefault="00D75BCC" w:rsidP="007F32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>1. Организует информационную систему по мониторингу изменений в регулировании норм региональной практики медиакоммуникаций</w:t>
            </w:r>
          </w:p>
          <w:p w14:paraId="39F275C2" w14:textId="77777777" w:rsidR="00D75BCC" w:rsidRPr="0004274E" w:rsidRDefault="00D75BCC" w:rsidP="007F3256">
            <w:pPr>
              <w:rPr>
                <w:color w:val="000000" w:themeColor="text1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C5724" w14:textId="77777777" w:rsidR="00D75BCC" w:rsidRPr="0004274E" w:rsidRDefault="00D75BCC" w:rsidP="0058266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</w:t>
            </w:r>
            <w:r w:rsidR="000A439B" w:rsidRPr="0004274E">
              <w:rPr>
                <w:color w:val="000000" w:themeColor="text1"/>
              </w:rPr>
              <w:t xml:space="preserve">функционирования </w:t>
            </w:r>
            <w:r w:rsidR="00582662" w:rsidRPr="0004274E">
              <w:rPr>
                <w:rFonts w:eastAsia="Calibri"/>
                <w:color w:val="000000" w:themeColor="text1"/>
              </w:rPr>
              <w:t>информационной системы по мониторингу медиакоммуникаций с учетом региональной медиакультуры;</w:t>
            </w:r>
          </w:p>
          <w:p w14:paraId="79C7B460" w14:textId="77777777" w:rsidR="00D75BCC" w:rsidRPr="0004274E" w:rsidRDefault="00D75BCC" w:rsidP="000A439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 xml:space="preserve">использовать особенности </w:t>
            </w:r>
            <w:r w:rsidR="000A439B" w:rsidRPr="0004274E">
              <w:rPr>
                <w:color w:val="000000" w:themeColor="text1"/>
              </w:rPr>
              <w:t>региональной медиакультуры в ходе разработки и реализации медиаинноваций</w:t>
            </w:r>
            <w:r w:rsidR="00582662" w:rsidRPr="0004274E">
              <w:rPr>
                <w:color w:val="000000" w:themeColor="text1"/>
              </w:rPr>
              <w:t>.</w:t>
            </w:r>
          </w:p>
        </w:tc>
      </w:tr>
      <w:tr w:rsidR="0004274E" w:rsidRPr="0004274E" w14:paraId="71F96390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8EA3D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AEFF8E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8E9273" w14:textId="77777777" w:rsidR="00D75BCC" w:rsidRPr="0004274E" w:rsidRDefault="00D75BCC" w:rsidP="00D75BC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медиакоммуникаций</w:t>
            </w:r>
          </w:p>
          <w:p w14:paraId="69951187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5A63" w14:textId="77777777" w:rsidR="00D75BCC" w:rsidRPr="0004274E" w:rsidRDefault="00D75BCC" w:rsidP="00272A53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582662" w:rsidRPr="0004274E">
              <w:rPr>
                <w:color w:val="000000" w:themeColor="text1"/>
              </w:rPr>
              <w:t>принципы разработки</w:t>
            </w:r>
            <w:r w:rsidR="00A5516A" w:rsidRPr="0004274E">
              <w:rPr>
                <w:color w:val="000000" w:themeColor="text1"/>
              </w:rPr>
              <w:t xml:space="preserve"> решений по внедрению медиаинноваций с учетом особенностей региональных медиакультур</w:t>
            </w:r>
            <w:r w:rsidRPr="0004274E">
              <w:rPr>
                <w:color w:val="000000" w:themeColor="text1"/>
              </w:rPr>
              <w:t>;</w:t>
            </w:r>
          </w:p>
          <w:p w14:paraId="056E427D" w14:textId="77777777" w:rsidR="00D75BCC" w:rsidRPr="0004274E" w:rsidRDefault="00D75BCC" w:rsidP="000427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="0004274E" w:rsidRPr="0004274E">
              <w:rPr>
                <w:b/>
                <w:color w:val="000000" w:themeColor="text1"/>
              </w:rPr>
              <w:t xml:space="preserve"> </w:t>
            </w:r>
            <w:r w:rsidR="00A5516A" w:rsidRPr="0004274E">
              <w:rPr>
                <w:rFonts w:eastAsia="Calibri"/>
                <w:color w:val="000000" w:themeColor="text1"/>
              </w:rPr>
              <w:t>использовать технологию разработки и реализации решений по внедрению инноваций в практику медиакоммуникаций</w:t>
            </w:r>
          </w:p>
        </w:tc>
      </w:tr>
      <w:tr w:rsidR="0004274E" w:rsidRPr="0004274E" w14:paraId="383542D1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D8753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D1FF2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EF4183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3. Планирует развитие компетенций команды медиапроекта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3B6" w14:textId="77777777" w:rsidR="00E12921" w:rsidRPr="0004274E" w:rsidRDefault="00E12921" w:rsidP="00E12921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A5516A" w:rsidRPr="0004274E">
              <w:rPr>
                <w:color w:val="000000" w:themeColor="text1"/>
              </w:rPr>
              <w:t>особенности формирования компетенций участников команды медиапроекта</w:t>
            </w:r>
            <w:r w:rsidRPr="0004274E">
              <w:rPr>
                <w:color w:val="000000" w:themeColor="text1"/>
              </w:rPr>
              <w:t>;</w:t>
            </w:r>
          </w:p>
          <w:p w14:paraId="66828500" w14:textId="77777777" w:rsidR="00D75BCC" w:rsidRPr="0004274E" w:rsidRDefault="00E12921" w:rsidP="000975E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rFonts w:eastAsia="Calibri"/>
                <w:color w:val="000000" w:themeColor="text1"/>
              </w:rPr>
              <w:t>планировать развитие компетенций команды медиапроекта</w:t>
            </w:r>
          </w:p>
        </w:tc>
      </w:tr>
      <w:tr w:rsidR="0004274E" w:rsidRPr="0004274E" w14:paraId="4DE49FDA" w14:textId="77777777" w:rsidTr="00DE359B">
        <w:trPr>
          <w:trHeight w:val="186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264" w14:textId="77777777" w:rsidR="00AE31A2" w:rsidRPr="0004274E" w:rsidRDefault="00AE31A2" w:rsidP="00D73F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ПК</w:t>
            </w:r>
            <w:r w:rsidR="00D73F91" w:rsidRPr="0004274E">
              <w:rPr>
                <w:b/>
                <w:color w:val="000000" w:themeColor="text1"/>
              </w:rPr>
              <w:t>Н</w:t>
            </w:r>
            <w:r w:rsidRPr="0004274E">
              <w:rPr>
                <w:b/>
                <w:color w:val="000000" w:themeColor="text1"/>
              </w:rPr>
              <w:t>-5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7B2" w14:textId="77777777" w:rsidR="0034105F" w:rsidRPr="0004274E" w:rsidRDefault="0034105F" w:rsidP="00A6268E">
            <w:pPr>
              <w:pStyle w:val="Default"/>
              <w:spacing w:after="240"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медиаисследования (анализ целевой аудитории, анализ медиапотребления, анализ связи </w:t>
            </w:r>
            <w:r w:rsidRPr="0004274E">
              <w:rPr>
                <w:color w:val="000000" w:themeColor="text1"/>
              </w:rPr>
              <w:lastRenderedPageBreak/>
              <w:t>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AC2" w14:textId="77777777" w:rsidR="005A3D9E" w:rsidRPr="0004274E" w:rsidRDefault="00A6268E" w:rsidP="00A6268E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 xml:space="preserve">1. </w:t>
            </w:r>
            <w:r w:rsidR="005A3D9E" w:rsidRPr="0004274E">
              <w:rPr>
                <w:color w:val="000000" w:themeColor="text1"/>
                <w:szCs w:val="28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1F68DF2D" w14:textId="77777777"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01" w14:textId="77777777" w:rsidR="00AE31A2" w:rsidRPr="0004274E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color w:val="000000" w:themeColor="text1"/>
              </w:rPr>
              <w:t xml:space="preserve">принципы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и оказания влияния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4EC268DF" w14:textId="77777777" w:rsidR="000975E9" w:rsidRPr="0004274E" w:rsidRDefault="00AE31A2" w:rsidP="000975E9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133E08CF" w14:textId="77777777"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</w:tr>
      <w:tr w:rsidR="0004274E" w:rsidRPr="0004274E" w14:paraId="158CE974" w14:textId="77777777" w:rsidTr="00DE359B">
        <w:trPr>
          <w:trHeight w:val="259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FF1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color w:val="000000" w:themeColor="text1"/>
                <w:highlight w:val="yellow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E0E8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B14BF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0FD7D5E1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4E131" w14:textId="77777777" w:rsidR="00A6268E" w:rsidRPr="0004274E" w:rsidRDefault="00A6268E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606CEC" w:rsidRPr="0004274E">
              <w:rPr>
                <w:color w:val="000000" w:themeColor="text1"/>
              </w:rPr>
              <w:t>основы построения базовых отношений и моделей поведения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15B00772" w14:textId="77777777" w:rsidR="00606CEC" w:rsidRPr="0004274E" w:rsidRDefault="00A6268E" w:rsidP="00606C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1D1A5072" w14:textId="77777777" w:rsidR="00A6268E" w:rsidRPr="0004274E" w:rsidRDefault="00A6268E" w:rsidP="00A6268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</w:p>
        </w:tc>
      </w:tr>
      <w:tr w:rsidR="0004274E" w:rsidRPr="0004274E" w14:paraId="367095BA" w14:textId="77777777" w:rsidTr="00B64FBD">
        <w:trPr>
          <w:trHeight w:val="407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E4B7EB" w14:textId="77777777" w:rsidR="00DB33CC" w:rsidRPr="0004274E" w:rsidRDefault="005515CA" w:rsidP="005515CA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общественностью», профиль «</w:t>
            </w:r>
            <w:r w:rsidRPr="0004274E">
              <w:rPr>
                <w:b/>
                <w:color w:val="000000" w:themeColor="text1"/>
                <w:lang w:bidi="ru-RU"/>
              </w:rPr>
              <w:t xml:space="preserve">Общественно-политическая и бизнес-журналистика» </w:t>
            </w:r>
          </w:p>
        </w:tc>
      </w:tr>
      <w:tr w:rsidR="00B64FBD" w:rsidRPr="0004274E" w14:paraId="7A8F97A6" w14:textId="77777777" w:rsidTr="00DE359B">
        <w:trPr>
          <w:trHeight w:val="20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4DE" w14:textId="77777777" w:rsidR="00B64FBD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ОПК-5</w:t>
            </w:r>
          </w:p>
          <w:p w14:paraId="0AEF0964" w14:textId="77777777" w:rsidR="00B64FBD" w:rsidRPr="0004274E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2021,2022 г.п.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F269" w14:textId="77777777" w:rsidR="00B64FBD" w:rsidRDefault="00B64FBD" w:rsidP="00B64FBD">
            <w:pPr>
              <w:contextualSpacing/>
              <w:jc w:val="both"/>
            </w:pPr>
            <w:r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1D" w14:textId="7BBB7DB3" w:rsidR="00B64FBD" w:rsidRDefault="00B64FBD" w:rsidP="00B64FBD">
            <w:pPr>
              <w:contextualSpacing/>
              <w:jc w:val="both"/>
            </w:pPr>
            <w:r>
              <w:t>1. 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E94" w14:textId="357FFBF4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 xml:space="preserve">особенности структуры и функционирования медиакоммуникационных систем </w:t>
            </w:r>
            <w:r w:rsidRPr="00B64FBD">
              <w:rPr>
                <w:b/>
                <w:color w:val="000000" w:themeColor="text1"/>
              </w:rPr>
              <w:t>уметь:</w:t>
            </w:r>
            <w:r w:rsidRPr="00B64FBD">
              <w:rPr>
                <w:bCs/>
                <w:color w:val="000000" w:themeColor="text1"/>
              </w:rPr>
              <w:t xml:space="preserve"> использовать</w:t>
            </w:r>
            <w:r w:rsidRPr="00B64FBD">
              <w:rPr>
                <w:b/>
                <w:color w:val="000000" w:themeColor="text1"/>
              </w:rPr>
              <w:t xml:space="preserve"> </w:t>
            </w:r>
            <w:r w:rsidRPr="00B64FBD">
              <w:t>особенности структуры и функционирования медиакоммуникационных систем региона, страны и мира</w:t>
            </w:r>
          </w:p>
        </w:tc>
      </w:tr>
      <w:tr w:rsidR="00B64FBD" w:rsidRPr="0004274E" w14:paraId="22B7D1D8" w14:textId="77777777" w:rsidTr="00DE359B">
        <w:trPr>
          <w:trHeight w:val="277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43E" w14:textId="77777777" w:rsidR="00B64FBD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C67F" w14:textId="77777777" w:rsidR="00B64FBD" w:rsidRDefault="00B64FBD" w:rsidP="00B64FBD">
            <w:pPr>
              <w:contextualSpacing/>
              <w:jc w:val="both"/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3E9" w14:textId="4DE23FEE" w:rsidR="00B64FBD" w:rsidRDefault="00B64FBD" w:rsidP="00B64FBD">
            <w:pPr>
              <w:contextualSpacing/>
              <w:jc w:val="both"/>
            </w:pPr>
            <w:r>
              <w:t>2.  Учитывает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116" w14:textId="2D58B51F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>формальные и неформальные институты экономической, политической, социальной, культурной сферы</w:t>
            </w:r>
          </w:p>
          <w:p w14:paraId="704BB050" w14:textId="4242A66B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  <w:r w:rsidRPr="00B64FBD">
              <w:rPr>
                <w:b/>
                <w:color w:val="000000" w:themeColor="text1"/>
              </w:rPr>
              <w:t xml:space="preserve">уметь: </w:t>
            </w:r>
            <w:r w:rsidRPr="00B64FBD">
              <w:rPr>
                <w:bCs/>
                <w:color w:val="000000" w:themeColor="text1"/>
              </w:rPr>
              <w:t xml:space="preserve">учитывать в профессиональной деятельности </w:t>
            </w:r>
            <w:r w:rsidRPr="00B64FBD">
              <w:t>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</w:tr>
      <w:tr w:rsidR="00DE359B" w:rsidRPr="0004274E" w14:paraId="19219DDA" w14:textId="77777777" w:rsidTr="00DE359B">
        <w:trPr>
          <w:trHeight w:val="179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ADF" w14:textId="77777777" w:rsidR="00DE359B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ПКН-5</w:t>
            </w:r>
          </w:p>
          <w:p w14:paraId="7ADD18AE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2023 г.п.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C2A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021" w14:textId="3FA88241" w:rsidR="00DE359B" w:rsidRPr="00DE359B" w:rsidRDefault="00DE359B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>
              <w:rPr>
                <w:color w:val="000000" w:themeColor="text1"/>
                <w:szCs w:val="28"/>
                <w:lang w:eastAsia="en-US"/>
              </w:rPr>
              <w:t>1.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292" w14:textId="208E0F5A" w:rsidR="00DE359B" w:rsidRPr="0004274E" w:rsidRDefault="00DE359B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</w:t>
            </w:r>
            <w:r w:rsidRPr="0004274E">
              <w:rPr>
                <w:color w:val="000000" w:themeColor="text1"/>
              </w:rPr>
              <w:t xml:space="preserve"> – проводить анализ целевой аудитории, медиапотребления, связи маркетинговых и медиапараметров</w:t>
            </w:r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243179FD" w14:textId="6D5C91FF" w:rsidR="00DE359B" w:rsidRPr="0004274E" w:rsidRDefault="00DE359B" w:rsidP="00DE359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</w:tc>
      </w:tr>
      <w:tr w:rsidR="00DE359B" w:rsidRPr="0004274E" w14:paraId="6539B255" w14:textId="77777777" w:rsidTr="00DE359B">
        <w:trPr>
          <w:trHeight w:val="234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141C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D15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A295" w14:textId="3E99DEB7" w:rsidR="00DE359B" w:rsidRDefault="00DE359B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>
              <w:rPr>
                <w:color w:val="000000" w:themeColor="text1"/>
                <w:szCs w:val="28"/>
                <w:lang w:eastAsia="en-US"/>
              </w:rPr>
              <w:t>2.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B27" w14:textId="77777777" w:rsidR="00DE359B" w:rsidRPr="0004274E" w:rsidRDefault="00DE359B" w:rsidP="00DE359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66B913CE" w14:textId="1D22103D" w:rsidR="00DE359B" w:rsidRPr="0004274E" w:rsidRDefault="00DE359B" w:rsidP="00DE359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DE359B">
              <w:rPr>
                <w:bCs/>
                <w:color w:val="000000" w:themeColor="text1"/>
              </w:rPr>
              <w:t>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</w:t>
            </w:r>
          </w:p>
        </w:tc>
      </w:tr>
      <w:tr w:rsidR="00242A3F" w:rsidRPr="0004274E" w14:paraId="704BCBC0" w14:textId="77777777" w:rsidTr="00DE359B">
        <w:trPr>
          <w:trHeight w:val="180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B17DDA" w14:textId="77777777" w:rsidR="00242A3F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lastRenderedPageBreak/>
              <w:t>ПКП-2</w:t>
            </w:r>
          </w:p>
          <w:p w14:paraId="6935DCE0" w14:textId="77777777" w:rsidR="00242A3F" w:rsidRPr="00242A3F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242A3F">
              <w:rPr>
                <w:color w:val="000000" w:themeColor="text1"/>
              </w:rPr>
              <w:t>2021,2022,</w:t>
            </w:r>
          </w:p>
          <w:p w14:paraId="52675E8E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242A3F">
              <w:rPr>
                <w:color w:val="000000" w:themeColor="text1"/>
              </w:rPr>
              <w:t>2023 г.п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A35DFA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92B58" w14:textId="77777777" w:rsidR="00242A3F" w:rsidRPr="0004274E" w:rsidRDefault="00242A3F" w:rsidP="00242A3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 xml:space="preserve">1. </w:t>
            </w:r>
            <w:r w:rsidRPr="0004274E">
              <w:rPr>
                <w:rFonts w:eastAsia="Calibri"/>
                <w:color w:val="000000" w:themeColor="text1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67E09B8B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C3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ценности продукции СМИ с точки зрения развития отношений с</w:t>
            </w:r>
            <w:r w:rsidRPr="0004274E">
              <w:rPr>
                <w:rFonts w:eastAsia="Calibri"/>
                <w:color w:val="000000" w:themeColor="text1"/>
              </w:rPr>
              <w:t xml:space="preserve"> ключевыми стейкхолдерами;</w:t>
            </w:r>
            <w:r w:rsidRPr="0004274E">
              <w:rPr>
                <w:color w:val="000000" w:themeColor="text1"/>
              </w:rPr>
              <w:t xml:space="preserve"> </w:t>
            </w:r>
          </w:p>
          <w:p w14:paraId="009BB3C2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>развивать реальный и потенциальный спрос у конечного потребителя.</w:t>
            </w:r>
          </w:p>
        </w:tc>
      </w:tr>
      <w:tr w:rsidR="00242A3F" w:rsidRPr="0004274E" w14:paraId="6FF9D86D" w14:textId="77777777" w:rsidTr="00DE359B">
        <w:trPr>
          <w:trHeight w:val="199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D48062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E09BE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D88534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2.Реализует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B0B29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организации коммуникаций по стимулированию</w:t>
            </w:r>
            <w:r w:rsidRPr="0004274E">
              <w:rPr>
                <w:rFonts w:eastAsia="Calibri"/>
                <w:color w:val="000000" w:themeColor="text1"/>
              </w:rPr>
              <w:t xml:space="preserve"> рационального и эмоционального отношения к продукции СМИ</w:t>
            </w:r>
          </w:p>
          <w:p w14:paraId="3567F39F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rFonts w:eastAsia="Calibri"/>
                <w:color w:val="000000" w:themeColor="text1"/>
              </w:rPr>
              <w:t>реализовать коммуникационные активности по стимулированию внимания к медиапродукции.</w:t>
            </w:r>
          </w:p>
        </w:tc>
      </w:tr>
      <w:tr w:rsidR="00242A3F" w:rsidRPr="0004274E" w14:paraId="5425C50C" w14:textId="77777777" w:rsidTr="0004274E">
        <w:trPr>
          <w:trHeight w:val="473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EF0BA3E" w14:textId="77777777" w:rsidR="00242A3F" w:rsidRPr="0004274E" w:rsidRDefault="00242A3F" w:rsidP="00242A3F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«Связи с общественностью в политике и бизнесе/Public Relations in Politics and Business»</w:t>
            </w:r>
          </w:p>
        </w:tc>
      </w:tr>
      <w:tr w:rsidR="00242A3F" w:rsidRPr="0004274E" w14:paraId="1DE1859B" w14:textId="77777777" w:rsidTr="00DE359B">
        <w:trPr>
          <w:trHeight w:val="101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05461C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ПКП-2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5F7777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76DB29" w14:textId="77777777" w:rsidR="00242A3F" w:rsidRPr="0004274E" w:rsidRDefault="00242A3F" w:rsidP="00242A3F">
            <w:pPr>
              <w:pStyle w:val="afa"/>
              <w:widowControl w:val="0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Определяет наиболее эффективную коммуникационную стратегию в соответствии с социально-политическим моментом.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FF2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разработки эффективной коммуникационной стратегии с учетом социально-политических аспектов;</w:t>
            </w:r>
          </w:p>
          <w:p w14:paraId="74B34EC3" w14:textId="77777777" w:rsidR="00242A3F" w:rsidRPr="0004274E" w:rsidRDefault="00242A3F" w:rsidP="00242A3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</w:tr>
      <w:tr w:rsidR="00242A3F" w:rsidRPr="0004274E" w14:paraId="124009CF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3B09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BD28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D8F28" w14:textId="77777777" w:rsidR="00242A3F" w:rsidRPr="0004274E" w:rsidRDefault="00242A3F" w:rsidP="00242A3F">
            <w:pPr>
              <w:pStyle w:val="afa"/>
              <w:widowControl w:val="0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376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технологию разработки и реализации коммуникационных проектов в политической и экономической сферах</w:t>
            </w:r>
          </w:p>
          <w:p w14:paraId="15023F38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и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 xml:space="preserve">-проекты в сферах политики и экономики.  </w:t>
            </w:r>
          </w:p>
        </w:tc>
      </w:tr>
      <w:tr w:rsidR="00242A3F" w:rsidRPr="0004274E" w14:paraId="46D5A741" w14:textId="77777777" w:rsidTr="00DE359B">
        <w:trPr>
          <w:trHeight w:val="101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50219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ПКН-5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E3FE4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15DA41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6562D3F1" w14:textId="77777777" w:rsidR="00242A3F" w:rsidRPr="0004274E" w:rsidRDefault="00242A3F" w:rsidP="00242A3F">
            <w:pPr>
              <w:rPr>
                <w:color w:val="000000" w:themeColor="text1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B6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формирования целевых аудиторий </w:t>
            </w:r>
            <w:r w:rsidRPr="0004274E">
              <w:rPr>
                <w:color w:val="000000" w:themeColor="text1"/>
              </w:rPr>
              <w:t xml:space="preserve"> – проводить анализ целевой аудитории, медиапотребления, связи маркетинговых и медиапараметров</w:t>
            </w:r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3F2D45A5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</w:tc>
      </w:tr>
      <w:tr w:rsidR="00242A3F" w:rsidRPr="0004274E" w14:paraId="062764E1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E3A10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63C4C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40A33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2. Определяет базовые отношения, мнения и модели поведения исследуемых целевых аудиторий.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129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73470212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</w:tc>
      </w:tr>
    </w:tbl>
    <w:p w14:paraId="3055CB5B" w14:textId="77777777" w:rsidR="00800315" w:rsidRDefault="00800315">
      <w:pPr>
        <w:rPr>
          <w:sz w:val="22"/>
          <w:szCs w:val="22"/>
          <w:lang w:bidi="ru-RU"/>
        </w:rPr>
      </w:pPr>
    </w:p>
    <w:p w14:paraId="66671DB3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CEB4C59" w14:textId="46ABDEBF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3B24D1">
        <w:rPr>
          <w:sz w:val="28"/>
          <w:szCs w:val="28"/>
        </w:rPr>
        <w:t>Дисциплина «</w:t>
      </w:r>
      <w:r w:rsidR="00267D06" w:rsidRPr="003B24D1">
        <w:rPr>
          <w:sz w:val="28"/>
          <w:szCs w:val="28"/>
        </w:rPr>
        <w:t>Экономика СМИ</w:t>
      </w:r>
      <w:r w:rsidRPr="003B24D1">
        <w:rPr>
          <w:sz w:val="28"/>
          <w:szCs w:val="28"/>
        </w:rPr>
        <w:t xml:space="preserve">» входит </w:t>
      </w:r>
      <w:r w:rsidR="00782943">
        <w:rPr>
          <w:sz w:val="28"/>
          <w:szCs w:val="28"/>
        </w:rPr>
        <w:t xml:space="preserve">в </w:t>
      </w:r>
      <w:r w:rsidR="002271B2" w:rsidRPr="003B24D1">
        <w:rPr>
          <w:sz w:val="28"/>
          <w:szCs w:val="28"/>
        </w:rPr>
        <w:t xml:space="preserve">Цикл профиля (элективный) </w:t>
      </w:r>
      <w:r w:rsidR="00722AC1" w:rsidRPr="003B24D1">
        <w:rPr>
          <w:sz w:val="28"/>
          <w:szCs w:val="28"/>
        </w:rPr>
        <w:t xml:space="preserve">ОП </w:t>
      </w:r>
      <w:r w:rsidR="003B24D1">
        <w:rPr>
          <w:sz w:val="28"/>
          <w:szCs w:val="28"/>
        </w:rPr>
        <w:t>«</w:t>
      </w:r>
      <w:r w:rsidR="00722AC1" w:rsidRPr="003B24D1">
        <w:rPr>
          <w:sz w:val="28"/>
          <w:szCs w:val="28"/>
        </w:rPr>
        <w:t>Cвязи с общественностью в политике и бизнесе /</w:t>
      </w:r>
      <w:r w:rsidR="00DE359B">
        <w:rPr>
          <w:sz w:val="28"/>
          <w:szCs w:val="28"/>
        </w:rPr>
        <w:t xml:space="preserve"> </w:t>
      </w:r>
      <w:r w:rsidR="00722AC1" w:rsidRPr="003B24D1">
        <w:rPr>
          <w:sz w:val="28"/>
          <w:szCs w:val="28"/>
        </w:rPr>
        <w:t>Public</w:t>
      </w:r>
      <w:r w:rsidR="007843D7">
        <w:rPr>
          <w:sz w:val="28"/>
          <w:szCs w:val="28"/>
        </w:rPr>
        <w:t xml:space="preserve"> </w:t>
      </w:r>
      <w:r w:rsidR="00722AC1" w:rsidRPr="003B24D1">
        <w:rPr>
          <w:sz w:val="28"/>
          <w:szCs w:val="28"/>
        </w:rPr>
        <w:t>Rel</w:t>
      </w:r>
      <w:r w:rsidR="003B24D1">
        <w:rPr>
          <w:sz w:val="28"/>
          <w:szCs w:val="28"/>
        </w:rPr>
        <w:t>ations</w:t>
      </w:r>
      <w:r w:rsidR="007843D7">
        <w:rPr>
          <w:sz w:val="28"/>
          <w:szCs w:val="28"/>
        </w:rPr>
        <w:t xml:space="preserve"> </w:t>
      </w:r>
      <w:r w:rsidR="003B24D1">
        <w:rPr>
          <w:sz w:val="28"/>
          <w:szCs w:val="28"/>
        </w:rPr>
        <w:t>in</w:t>
      </w:r>
      <w:r w:rsidR="007843D7">
        <w:rPr>
          <w:sz w:val="28"/>
          <w:szCs w:val="28"/>
        </w:rPr>
        <w:t xml:space="preserve"> </w:t>
      </w:r>
      <w:r w:rsidR="003B24D1">
        <w:rPr>
          <w:sz w:val="28"/>
          <w:szCs w:val="28"/>
        </w:rPr>
        <w:t>Politics</w:t>
      </w:r>
      <w:r w:rsidR="007843D7">
        <w:rPr>
          <w:sz w:val="28"/>
          <w:szCs w:val="28"/>
        </w:rPr>
        <w:t xml:space="preserve"> </w:t>
      </w:r>
      <w:r w:rsidR="003B24D1">
        <w:rPr>
          <w:sz w:val="28"/>
          <w:szCs w:val="28"/>
        </w:rPr>
        <w:t>and</w:t>
      </w:r>
      <w:r w:rsidR="007843D7">
        <w:rPr>
          <w:sz w:val="28"/>
          <w:szCs w:val="28"/>
        </w:rPr>
        <w:t xml:space="preserve"> </w:t>
      </w:r>
      <w:r w:rsidR="003B24D1">
        <w:rPr>
          <w:sz w:val="28"/>
          <w:szCs w:val="28"/>
        </w:rPr>
        <w:lastRenderedPageBreak/>
        <w:t>Business</w:t>
      </w:r>
      <w:r w:rsidR="00722AC1" w:rsidRPr="003B24D1">
        <w:rPr>
          <w:sz w:val="28"/>
          <w:szCs w:val="28"/>
        </w:rPr>
        <w:t xml:space="preserve">», ОП </w:t>
      </w:r>
      <w:r w:rsidR="003B24D1">
        <w:rPr>
          <w:sz w:val="28"/>
          <w:szCs w:val="28"/>
        </w:rPr>
        <w:t>«</w:t>
      </w:r>
      <w:r w:rsidR="00722AC1" w:rsidRPr="003B24D1">
        <w:rPr>
          <w:sz w:val="28"/>
          <w:szCs w:val="28"/>
        </w:rPr>
        <w:t>Реклама и связи с общественностью</w:t>
      </w:r>
      <w:r w:rsidR="003B24D1">
        <w:rPr>
          <w:sz w:val="28"/>
          <w:szCs w:val="28"/>
        </w:rPr>
        <w:t>»</w:t>
      </w:r>
      <w:r w:rsidR="00D73F91">
        <w:rPr>
          <w:sz w:val="28"/>
          <w:szCs w:val="28"/>
        </w:rPr>
        <w:t xml:space="preserve"> </w:t>
      </w:r>
      <w:r w:rsidRPr="003B24D1">
        <w:rPr>
          <w:sz w:val="28"/>
          <w:szCs w:val="28"/>
        </w:rPr>
        <w:t xml:space="preserve">по направлению подготовки 42.03.01 </w:t>
      </w:r>
      <w:r w:rsidR="00782943">
        <w:rPr>
          <w:sz w:val="28"/>
          <w:szCs w:val="28"/>
        </w:rPr>
        <w:t>«</w:t>
      </w:r>
      <w:r w:rsidRPr="003B24D1">
        <w:rPr>
          <w:sz w:val="28"/>
          <w:szCs w:val="28"/>
        </w:rPr>
        <w:t>Реклама и связи с общественностью</w:t>
      </w:r>
      <w:r w:rsidR="00782943">
        <w:rPr>
          <w:sz w:val="28"/>
          <w:szCs w:val="28"/>
        </w:rPr>
        <w:t>»</w:t>
      </w:r>
      <w:r w:rsidRPr="003B24D1">
        <w:rPr>
          <w:sz w:val="28"/>
          <w:szCs w:val="28"/>
        </w:rPr>
        <w:t>.</w:t>
      </w:r>
    </w:p>
    <w:p w14:paraId="09DCB087" w14:textId="77777777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267D06" w:rsidRPr="00267D06">
        <w:rPr>
          <w:sz w:val="28"/>
          <w:szCs w:val="28"/>
        </w:rPr>
        <w:t>Экономика СМИ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726CD560" w14:textId="77777777"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442B5C4" w14:textId="77777777" w:rsidR="00174D5B" w:rsidRDefault="00174D5B" w:rsidP="00174D5B"/>
    <w:p w14:paraId="1E43FDA4" w14:textId="77777777" w:rsidR="0013684E" w:rsidRPr="00AB3E5D" w:rsidRDefault="0013684E" w:rsidP="0013684E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AB3E5D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1664376" w14:textId="77777777" w:rsidR="0013684E" w:rsidRDefault="0013684E" w:rsidP="0013684E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AB3E5D">
        <w:rPr>
          <w:sz w:val="28"/>
          <w:szCs w:val="28"/>
        </w:rPr>
        <w:t>42.03.01 Реклама и связи с общественностью</w:t>
      </w:r>
    </w:p>
    <w:p w14:paraId="3B36D943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«Реклама и связи с общественностью», профили: «Медиаинновации», «Общественно-политическая и бизнес-журналистика»</w:t>
      </w:r>
    </w:p>
    <w:p w14:paraId="4239BF8C" w14:textId="77777777" w:rsidR="00CE591B" w:rsidRPr="0004274E" w:rsidRDefault="00D60B2E" w:rsidP="00694B9F">
      <w:pPr>
        <w:tabs>
          <w:tab w:val="left" w:pos="7797"/>
        </w:tabs>
        <w:ind w:right="142"/>
        <w:jc w:val="right"/>
        <w:rPr>
          <w:color w:val="000000" w:themeColor="text1"/>
          <w:sz w:val="28"/>
          <w:szCs w:val="20"/>
          <w:lang w:eastAsia="en-US"/>
        </w:rPr>
      </w:pPr>
      <w:r w:rsidRPr="0004274E">
        <w:rPr>
          <w:color w:val="000000" w:themeColor="text1"/>
          <w:sz w:val="28"/>
          <w:szCs w:val="20"/>
          <w:lang w:eastAsia="en-US"/>
        </w:rPr>
        <w:t>Таблица 1</w:t>
      </w:r>
    </w:p>
    <w:tbl>
      <w:tblPr>
        <w:tblW w:w="9687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476"/>
        <w:gridCol w:w="2882"/>
      </w:tblGrid>
      <w:tr w:rsidR="0004274E" w:rsidRPr="0004274E" w14:paraId="44B54ADE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4064" w14:textId="77777777" w:rsidR="00174D5B" w:rsidRPr="0004274E" w:rsidRDefault="00174D5B" w:rsidP="00C11589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Вид учебной работы по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10B3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Всего</w:t>
            </w:r>
          </w:p>
          <w:p w14:paraId="1B3A6ABC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з/е и часах)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819E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Семестр 6</w:t>
            </w:r>
          </w:p>
          <w:p w14:paraId="260263A4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часах)</w:t>
            </w:r>
          </w:p>
        </w:tc>
      </w:tr>
      <w:tr w:rsidR="0004274E" w:rsidRPr="0004274E" w14:paraId="2A73763A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FAA4" w14:textId="77777777" w:rsidR="00174D5B" w:rsidRPr="0004274E" w:rsidRDefault="00174D5B" w:rsidP="00C11589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Общая трудоемкость дисциплины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572B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3/108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48C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108</w:t>
            </w:r>
          </w:p>
        </w:tc>
      </w:tr>
      <w:tr w:rsidR="0004274E" w:rsidRPr="0004274E" w14:paraId="1B4E1AA9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60F8" w14:textId="77777777" w:rsidR="00617CEB" w:rsidRPr="0004274E" w:rsidRDefault="00617CEB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Контактная работа – 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D206" w14:textId="77777777" w:rsidR="00617CEB" w:rsidRPr="0004274E" w:rsidRDefault="00617CEB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26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1867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26</w:t>
            </w:r>
          </w:p>
        </w:tc>
      </w:tr>
      <w:tr w:rsidR="0004274E" w:rsidRPr="0004274E" w14:paraId="0DC215AC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86CF" w14:textId="77777777" w:rsidR="00617CEB" w:rsidRPr="0004274E" w:rsidRDefault="00617CEB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7CA2" w14:textId="77777777" w:rsidR="00617CEB" w:rsidRPr="0004274E" w:rsidRDefault="00617CEB" w:rsidP="00617CEB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06A0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12</w:t>
            </w:r>
          </w:p>
        </w:tc>
      </w:tr>
      <w:tr w:rsidR="0004274E" w:rsidRPr="0004274E" w14:paraId="1C1F8C79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3063" w14:textId="77777777" w:rsidR="00617CEB" w:rsidRPr="0004274E" w:rsidRDefault="00617CEB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3C0D" w14:textId="77777777" w:rsidR="00617CEB" w:rsidRPr="0004274E" w:rsidRDefault="00617CEB" w:rsidP="00617CEB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A2C1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14</w:t>
            </w:r>
          </w:p>
        </w:tc>
      </w:tr>
      <w:tr w:rsidR="0004274E" w:rsidRPr="0004274E" w14:paraId="6CA6606C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C6F1" w14:textId="77777777" w:rsidR="00617CEB" w:rsidRPr="0004274E" w:rsidRDefault="00617CEB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BBE1" w14:textId="77777777" w:rsidR="00617CEB" w:rsidRPr="0004274E" w:rsidRDefault="00617CEB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82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86A7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82</w:t>
            </w:r>
          </w:p>
        </w:tc>
      </w:tr>
      <w:tr w:rsidR="0004274E" w:rsidRPr="0004274E" w14:paraId="1AC5FACB" w14:textId="77777777" w:rsidTr="00D73F91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126F" w14:textId="77777777" w:rsidR="00722AC1" w:rsidRPr="0004274E" w:rsidRDefault="00722AC1" w:rsidP="00722AC1">
            <w:pPr>
              <w:widowControl w:val="0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0844" w14:textId="77777777" w:rsidR="00722AC1" w:rsidRPr="0004274E" w:rsidRDefault="00722AC1" w:rsidP="00722AC1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C74F" w14:textId="77777777" w:rsidR="00722AC1" w:rsidRPr="0004274E" w:rsidRDefault="00722AC1" w:rsidP="00722AC1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</w:tr>
      <w:tr w:rsidR="0004274E" w:rsidRPr="0004274E" w14:paraId="0822C6AD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F019" w14:textId="77777777" w:rsidR="00722AC1" w:rsidRPr="0004274E" w:rsidRDefault="00722AC1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CB52" w14:textId="77777777" w:rsidR="00722AC1" w:rsidRPr="0004274E" w:rsidRDefault="00722AC1" w:rsidP="00722AC1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D345" w14:textId="77777777" w:rsidR="00722AC1" w:rsidRPr="0004274E" w:rsidRDefault="00722AC1" w:rsidP="00722AC1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</w:tr>
    </w:tbl>
    <w:p w14:paraId="392C8EB3" w14:textId="77777777" w:rsidR="00753CB6" w:rsidRPr="0004274E" w:rsidRDefault="00753CB6">
      <w:pPr>
        <w:rPr>
          <w:i/>
          <w:color w:val="000000" w:themeColor="text1"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7D6B372D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1530A480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Реклама и связи с общественностью</w:t>
      </w:r>
    </w:p>
    <w:p w14:paraId="06236C64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«Cвязи с общественностью в политике и бизнесе /PublicRelationsinPoliticsandBusiness», профиль: «Cвязи с общественностью в политике и бизнесе/ PublicRelationsinPoliticsandBusiness»</w:t>
      </w:r>
      <w:r w:rsidRPr="0004274E">
        <w:rPr>
          <w:color w:val="000000" w:themeColor="text1"/>
          <w:sz w:val="28"/>
          <w:szCs w:val="28"/>
        </w:rPr>
        <w:tab/>
      </w:r>
    </w:p>
    <w:p w14:paraId="1801DA0C" w14:textId="77777777" w:rsidR="00ED43A7" w:rsidRPr="0004274E" w:rsidRDefault="00ED43A7" w:rsidP="00694B9F">
      <w:pPr>
        <w:tabs>
          <w:tab w:val="left" w:pos="7797"/>
        </w:tabs>
        <w:ind w:right="142"/>
        <w:jc w:val="right"/>
        <w:rPr>
          <w:color w:val="000000" w:themeColor="text1"/>
          <w:sz w:val="28"/>
          <w:szCs w:val="20"/>
          <w:lang w:eastAsia="en-US"/>
        </w:rPr>
      </w:pPr>
      <w:r w:rsidRPr="0004274E">
        <w:rPr>
          <w:color w:val="000000" w:themeColor="text1"/>
          <w:sz w:val="28"/>
          <w:szCs w:val="20"/>
          <w:lang w:eastAsia="en-US"/>
        </w:rPr>
        <w:t>Таблица 2</w:t>
      </w:r>
    </w:p>
    <w:tbl>
      <w:tblPr>
        <w:tblW w:w="9687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552"/>
        <w:gridCol w:w="2806"/>
      </w:tblGrid>
      <w:tr w:rsidR="0004274E" w:rsidRPr="0004274E" w14:paraId="39B0F4A6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CE29" w14:textId="77777777" w:rsidR="00ED43A7" w:rsidRPr="0004274E" w:rsidRDefault="00ED43A7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BF87" w14:textId="77777777" w:rsidR="00ED43A7" w:rsidRPr="0004274E" w:rsidRDefault="00ED43A7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Всего</w:t>
            </w:r>
          </w:p>
          <w:p w14:paraId="43938691" w14:textId="77777777" w:rsidR="00ED43A7" w:rsidRPr="0004274E" w:rsidRDefault="00ED43A7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з/е и часах)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5181" w14:textId="77777777" w:rsidR="00ED43A7" w:rsidRPr="0004274E" w:rsidRDefault="00ED43A7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Семестр </w:t>
            </w:r>
            <w:r w:rsidR="005515CA" w:rsidRPr="0004274E">
              <w:rPr>
                <w:b/>
                <w:color w:val="000000" w:themeColor="text1"/>
                <w:szCs w:val="28"/>
              </w:rPr>
              <w:t>7</w:t>
            </w:r>
          </w:p>
          <w:p w14:paraId="0DA979C3" w14:textId="77777777" w:rsidR="00ED43A7" w:rsidRPr="0004274E" w:rsidRDefault="00ED43A7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часах)</w:t>
            </w:r>
          </w:p>
        </w:tc>
      </w:tr>
      <w:tr w:rsidR="0004274E" w:rsidRPr="0004274E" w14:paraId="7D1CE606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50BB" w14:textId="77777777" w:rsidR="00617CEB" w:rsidRPr="0004274E" w:rsidRDefault="00617CEB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FA44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3/108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BE7E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108</w:t>
            </w:r>
          </w:p>
        </w:tc>
      </w:tr>
      <w:tr w:rsidR="0004274E" w:rsidRPr="0004274E" w14:paraId="17C0224D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76EE" w14:textId="77777777" w:rsidR="00694B9F" w:rsidRPr="0004274E" w:rsidRDefault="00694B9F" w:rsidP="006E384F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Контактная работа –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60F4" w14:textId="77777777" w:rsidR="00694B9F" w:rsidRPr="0004274E" w:rsidRDefault="00694B9F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37F8" w14:textId="77777777" w:rsidR="00694B9F" w:rsidRPr="0004274E" w:rsidRDefault="00694B9F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50</w:t>
            </w:r>
          </w:p>
        </w:tc>
      </w:tr>
      <w:tr w:rsidR="0004274E" w:rsidRPr="0004274E" w14:paraId="3992AEFC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AB74" w14:textId="77777777" w:rsidR="00694B9F" w:rsidRPr="0004274E" w:rsidRDefault="00694B9F" w:rsidP="006E384F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65EB" w14:textId="77777777" w:rsidR="00694B9F" w:rsidRPr="0004274E" w:rsidRDefault="00694B9F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CDFA" w14:textId="77777777" w:rsidR="00694B9F" w:rsidRPr="0004274E" w:rsidRDefault="00694B9F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16</w:t>
            </w:r>
          </w:p>
        </w:tc>
      </w:tr>
      <w:tr w:rsidR="0004274E" w:rsidRPr="0004274E" w14:paraId="5A42714F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D81B" w14:textId="77777777" w:rsidR="00694B9F" w:rsidRPr="0004274E" w:rsidRDefault="00694B9F" w:rsidP="006E384F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667D" w14:textId="77777777" w:rsidR="00694B9F" w:rsidRPr="0004274E" w:rsidRDefault="00694B9F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34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ABB8" w14:textId="77777777" w:rsidR="00694B9F" w:rsidRPr="0004274E" w:rsidRDefault="00694B9F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34</w:t>
            </w:r>
          </w:p>
        </w:tc>
      </w:tr>
      <w:tr w:rsidR="0004274E" w:rsidRPr="0004274E" w14:paraId="2F139FAF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B7C5" w14:textId="77777777" w:rsidR="00694B9F" w:rsidRPr="0004274E" w:rsidRDefault="00694B9F" w:rsidP="006E384F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D2C3" w14:textId="77777777" w:rsidR="00694B9F" w:rsidRPr="0004274E" w:rsidRDefault="00694B9F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66A4" w14:textId="77777777" w:rsidR="00694B9F" w:rsidRPr="0004274E" w:rsidRDefault="00694B9F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58</w:t>
            </w:r>
          </w:p>
        </w:tc>
      </w:tr>
      <w:tr w:rsidR="0004274E" w:rsidRPr="0004274E" w14:paraId="18DB4CA6" w14:textId="77777777" w:rsidTr="00617CEB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CAF4" w14:textId="77777777" w:rsidR="00617CEB" w:rsidRPr="0004274E" w:rsidRDefault="00617CEB" w:rsidP="00722AC1">
            <w:pPr>
              <w:widowControl w:val="0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A5F7" w14:textId="77777777" w:rsidR="00617CEB" w:rsidRPr="0004274E" w:rsidRDefault="00617CEB" w:rsidP="007F3256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DED3" w14:textId="77777777" w:rsidR="00617CEB" w:rsidRPr="0004274E" w:rsidRDefault="00617CEB" w:rsidP="007F3256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</w:tr>
      <w:tr w:rsidR="0004274E" w:rsidRPr="0004274E" w14:paraId="698F7111" w14:textId="77777777" w:rsidTr="00617CEB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49DB" w14:textId="77777777" w:rsidR="00617CEB" w:rsidRPr="0004274E" w:rsidRDefault="00617CEB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3053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AADB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</w:tr>
    </w:tbl>
    <w:p w14:paraId="3EF18D64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</w:p>
    <w:p w14:paraId="53CA049A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lastRenderedPageBreak/>
        <w:t xml:space="preserve">для студентов, обучающихся по направлению подготовки </w:t>
      </w:r>
    </w:p>
    <w:p w14:paraId="081F6888" w14:textId="77777777" w:rsidR="0013684E" w:rsidRPr="0004274E" w:rsidRDefault="0013684E" w:rsidP="0013684E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Реклама и связи с общественностью</w:t>
      </w:r>
    </w:p>
    <w:p w14:paraId="5524F2A8" w14:textId="77777777" w:rsidR="004B6BDC" w:rsidRDefault="0013684E" w:rsidP="00694B9F">
      <w:pPr>
        <w:widowControl w:val="0"/>
        <w:autoSpaceDE w:val="0"/>
        <w:autoSpaceDN w:val="0"/>
        <w:contextualSpacing/>
        <w:jc w:val="right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«Реклама и связи с общественностью»</w:t>
      </w:r>
      <w:r w:rsidR="00617CEB" w:rsidRPr="0004274E">
        <w:rPr>
          <w:color w:val="000000" w:themeColor="text1"/>
          <w:sz w:val="28"/>
          <w:szCs w:val="28"/>
        </w:rPr>
        <w:t>, п</w:t>
      </w:r>
      <w:r w:rsidRPr="0004274E">
        <w:rPr>
          <w:color w:val="000000" w:themeColor="text1"/>
          <w:sz w:val="28"/>
          <w:szCs w:val="28"/>
        </w:rPr>
        <w:t>рофиль: «Медиаинновации»</w:t>
      </w:r>
      <w:r w:rsidR="00242A3F">
        <w:rPr>
          <w:color w:val="000000" w:themeColor="text1"/>
          <w:sz w:val="28"/>
          <w:szCs w:val="28"/>
        </w:rPr>
        <w:t xml:space="preserve"> </w:t>
      </w:r>
    </w:p>
    <w:p w14:paraId="37F9E20E" w14:textId="4FF3C04C" w:rsidR="0013684E" w:rsidRPr="0004274E" w:rsidRDefault="00242A3F" w:rsidP="00694B9F">
      <w:pPr>
        <w:widowControl w:val="0"/>
        <w:autoSpaceDE w:val="0"/>
        <w:autoSpaceDN w:val="0"/>
        <w:contextualSpacing/>
        <w:jc w:val="right"/>
        <w:rPr>
          <w:color w:val="000000" w:themeColor="text1"/>
          <w:sz w:val="28"/>
          <w:szCs w:val="20"/>
          <w:lang w:eastAsia="en-US"/>
        </w:rPr>
      </w:pPr>
      <w:r>
        <w:rPr>
          <w:color w:val="000000" w:themeColor="text1"/>
          <w:sz w:val="28"/>
          <w:szCs w:val="28"/>
        </w:rPr>
        <w:t>очно-заочная форма обучения</w:t>
      </w:r>
      <w:r w:rsidR="0013684E" w:rsidRPr="0004274E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ИОО</w:t>
      </w:r>
      <w:r w:rsidR="0013684E" w:rsidRPr="0004274E">
        <w:rPr>
          <w:color w:val="000000" w:themeColor="text1"/>
          <w:sz w:val="28"/>
          <w:szCs w:val="28"/>
        </w:rPr>
        <w:t>)</w:t>
      </w:r>
      <w:r w:rsidR="0013684E" w:rsidRPr="0004274E">
        <w:rPr>
          <w:color w:val="000000" w:themeColor="text1"/>
          <w:sz w:val="28"/>
          <w:szCs w:val="28"/>
        </w:rPr>
        <w:tab/>
      </w:r>
      <w:r w:rsidR="0013684E" w:rsidRPr="0004274E">
        <w:rPr>
          <w:color w:val="000000" w:themeColor="text1"/>
          <w:sz w:val="28"/>
          <w:szCs w:val="20"/>
          <w:lang w:eastAsia="en-US"/>
        </w:rPr>
        <w:t xml:space="preserve">Таблица </w:t>
      </w:r>
      <w:r w:rsidR="00617CEB" w:rsidRPr="0004274E">
        <w:rPr>
          <w:color w:val="000000" w:themeColor="text1"/>
          <w:sz w:val="28"/>
          <w:szCs w:val="20"/>
          <w:lang w:eastAsia="en-US"/>
        </w:rPr>
        <w:t>3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2551"/>
        <w:gridCol w:w="2835"/>
      </w:tblGrid>
      <w:tr w:rsidR="0004274E" w:rsidRPr="0004274E" w14:paraId="2CB304FA" w14:textId="77777777" w:rsidTr="00617CEB">
        <w:trPr>
          <w:trHeight w:val="330"/>
        </w:trPr>
        <w:tc>
          <w:tcPr>
            <w:tcW w:w="4253" w:type="dxa"/>
          </w:tcPr>
          <w:p w14:paraId="0861F2DB" w14:textId="77777777" w:rsidR="00617CEB" w:rsidRPr="0004274E" w:rsidRDefault="00617CEB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Вид учебной работы   по дисциплине</w:t>
            </w:r>
          </w:p>
        </w:tc>
        <w:tc>
          <w:tcPr>
            <w:tcW w:w="2551" w:type="dxa"/>
          </w:tcPr>
          <w:p w14:paraId="30AE5EC7" w14:textId="77777777" w:rsidR="00617CEB" w:rsidRPr="0004274E" w:rsidRDefault="00617CEB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Всего</w:t>
            </w:r>
          </w:p>
          <w:p w14:paraId="2C76BA02" w14:textId="77777777" w:rsidR="00617CEB" w:rsidRPr="0004274E" w:rsidRDefault="00617CEB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(в з/е и часах)</w:t>
            </w:r>
          </w:p>
        </w:tc>
        <w:tc>
          <w:tcPr>
            <w:tcW w:w="2835" w:type="dxa"/>
          </w:tcPr>
          <w:p w14:paraId="61CA9DAA" w14:textId="77777777" w:rsidR="00617CEB" w:rsidRPr="0004274E" w:rsidRDefault="00617CEB" w:rsidP="00617CEB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Семестр 6</w:t>
            </w:r>
          </w:p>
          <w:p w14:paraId="350F72C7" w14:textId="77777777" w:rsidR="00617CEB" w:rsidRPr="0004274E" w:rsidRDefault="00617CEB" w:rsidP="00617CEB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8"/>
              </w:rPr>
              <w:t>(в часах)</w:t>
            </w:r>
          </w:p>
        </w:tc>
      </w:tr>
      <w:tr w:rsidR="0004274E" w:rsidRPr="0004274E" w14:paraId="43D066F5" w14:textId="77777777" w:rsidTr="00617CEB">
        <w:trPr>
          <w:trHeight w:val="330"/>
        </w:trPr>
        <w:tc>
          <w:tcPr>
            <w:tcW w:w="4253" w:type="dxa"/>
          </w:tcPr>
          <w:p w14:paraId="6AD2A5A3" w14:textId="77777777" w:rsidR="00617CEB" w:rsidRPr="0004274E" w:rsidRDefault="00617CEB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2E294E9C" w14:textId="77777777" w:rsidR="00617CEB" w:rsidRPr="0004274E" w:rsidRDefault="00694B9F" w:rsidP="00617CEB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3/</w:t>
            </w:r>
            <w:r w:rsidR="00617CEB" w:rsidRPr="0004274E">
              <w:rPr>
                <w:b/>
                <w:color w:val="000000" w:themeColor="text1"/>
                <w:szCs w:val="20"/>
              </w:rPr>
              <w:t>108</w:t>
            </w:r>
          </w:p>
        </w:tc>
        <w:tc>
          <w:tcPr>
            <w:tcW w:w="2835" w:type="dxa"/>
          </w:tcPr>
          <w:p w14:paraId="01B97BD6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108</w:t>
            </w:r>
          </w:p>
        </w:tc>
      </w:tr>
      <w:tr w:rsidR="0004274E" w:rsidRPr="0004274E" w14:paraId="6881CC89" w14:textId="77777777" w:rsidTr="00617CEB">
        <w:trPr>
          <w:trHeight w:val="330"/>
        </w:trPr>
        <w:tc>
          <w:tcPr>
            <w:tcW w:w="4253" w:type="dxa"/>
          </w:tcPr>
          <w:p w14:paraId="2D0A90E9" w14:textId="77777777" w:rsidR="00694B9F" w:rsidRPr="0004274E" w:rsidRDefault="00694B9F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 xml:space="preserve">Контактная работа – Аудиторные занятия </w:t>
            </w:r>
          </w:p>
        </w:tc>
        <w:tc>
          <w:tcPr>
            <w:tcW w:w="2551" w:type="dxa"/>
          </w:tcPr>
          <w:p w14:paraId="09660534" w14:textId="77777777" w:rsidR="00694B9F" w:rsidRPr="0004274E" w:rsidRDefault="00694B9F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34</w:t>
            </w:r>
          </w:p>
        </w:tc>
        <w:tc>
          <w:tcPr>
            <w:tcW w:w="2835" w:type="dxa"/>
          </w:tcPr>
          <w:p w14:paraId="29E2451A" w14:textId="77777777" w:rsidR="00694B9F" w:rsidRPr="0004274E" w:rsidRDefault="00694B9F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34</w:t>
            </w:r>
          </w:p>
        </w:tc>
      </w:tr>
      <w:tr w:rsidR="0004274E" w:rsidRPr="0004274E" w14:paraId="6752A8D8" w14:textId="77777777" w:rsidTr="00617CEB">
        <w:trPr>
          <w:trHeight w:val="330"/>
        </w:trPr>
        <w:tc>
          <w:tcPr>
            <w:tcW w:w="4253" w:type="dxa"/>
          </w:tcPr>
          <w:p w14:paraId="569098A8" w14:textId="77777777" w:rsidR="00694B9F" w:rsidRPr="0004274E" w:rsidRDefault="00694B9F" w:rsidP="007F3256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 xml:space="preserve">Лекции </w:t>
            </w:r>
          </w:p>
        </w:tc>
        <w:tc>
          <w:tcPr>
            <w:tcW w:w="2551" w:type="dxa"/>
          </w:tcPr>
          <w:p w14:paraId="043D4CA9" w14:textId="77777777" w:rsidR="00694B9F" w:rsidRPr="0004274E" w:rsidRDefault="00694B9F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8</w:t>
            </w:r>
          </w:p>
        </w:tc>
        <w:tc>
          <w:tcPr>
            <w:tcW w:w="2835" w:type="dxa"/>
          </w:tcPr>
          <w:p w14:paraId="3EB2AAE3" w14:textId="77777777" w:rsidR="00694B9F" w:rsidRPr="0004274E" w:rsidRDefault="00694B9F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8</w:t>
            </w:r>
          </w:p>
        </w:tc>
      </w:tr>
      <w:tr w:rsidR="0004274E" w:rsidRPr="0004274E" w14:paraId="2DA87872" w14:textId="77777777" w:rsidTr="00617CEB">
        <w:trPr>
          <w:trHeight w:val="330"/>
        </w:trPr>
        <w:tc>
          <w:tcPr>
            <w:tcW w:w="4253" w:type="dxa"/>
          </w:tcPr>
          <w:p w14:paraId="69245343" w14:textId="77777777" w:rsidR="00694B9F" w:rsidRPr="0004274E" w:rsidRDefault="00694B9F" w:rsidP="007F3256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551" w:type="dxa"/>
          </w:tcPr>
          <w:p w14:paraId="319B27A7" w14:textId="77777777" w:rsidR="00694B9F" w:rsidRPr="0004274E" w:rsidRDefault="00694B9F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26</w:t>
            </w:r>
          </w:p>
        </w:tc>
        <w:tc>
          <w:tcPr>
            <w:tcW w:w="2835" w:type="dxa"/>
          </w:tcPr>
          <w:p w14:paraId="284D043E" w14:textId="77777777" w:rsidR="00694B9F" w:rsidRPr="0004274E" w:rsidRDefault="00694B9F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26</w:t>
            </w:r>
          </w:p>
        </w:tc>
      </w:tr>
      <w:tr w:rsidR="0004274E" w:rsidRPr="0004274E" w14:paraId="26BFBA6F" w14:textId="77777777" w:rsidTr="00617CEB">
        <w:trPr>
          <w:trHeight w:val="330"/>
        </w:trPr>
        <w:tc>
          <w:tcPr>
            <w:tcW w:w="4253" w:type="dxa"/>
          </w:tcPr>
          <w:p w14:paraId="3321708D" w14:textId="77777777" w:rsidR="00694B9F" w:rsidRPr="0004274E" w:rsidRDefault="00694B9F" w:rsidP="007F3256">
            <w:pPr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Самостоятельная работа</w:t>
            </w:r>
          </w:p>
        </w:tc>
        <w:tc>
          <w:tcPr>
            <w:tcW w:w="2551" w:type="dxa"/>
          </w:tcPr>
          <w:p w14:paraId="24E7A179" w14:textId="77777777" w:rsidR="00694B9F" w:rsidRPr="0004274E" w:rsidRDefault="00694B9F" w:rsidP="00694B9F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74</w:t>
            </w:r>
          </w:p>
        </w:tc>
        <w:tc>
          <w:tcPr>
            <w:tcW w:w="2835" w:type="dxa"/>
          </w:tcPr>
          <w:p w14:paraId="652A6709" w14:textId="77777777" w:rsidR="00694B9F" w:rsidRPr="0004274E" w:rsidRDefault="00694B9F" w:rsidP="007F3256">
            <w:pPr>
              <w:jc w:val="center"/>
              <w:rPr>
                <w:b/>
                <w:color w:val="000000" w:themeColor="text1"/>
                <w:szCs w:val="20"/>
              </w:rPr>
            </w:pPr>
            <w:r w:rsidRPr="0004274E">
              <w:rPr>
                <w:b/>
                <w:color w:val="000000" w:themeColor="text1"/>
                <w:szCs w:val="20"/>
              </w:rPr>
              <w:t>74</w:t>
            </w:r>
          </w:p>
        </w:tc>
      </w:tr>
      <w:tr w:rsidR="0004274E" w:rsidRPr="0004274E" w14:paraId="165FA90A" w14:textId="77777777" w:rsidTr="00617CEB">
        <w:trPr>
          <w:trHeight w:val="330"/>
        </w:trPr>
        <w:tc>
          <w:tcPr>
            <w:tcW w:w="4253" w:type="dxa"/>
          </w:tcPr>
          <w:p w14:paraId="245FF8F6" w14:textId="77777777" w:rsidR="00617CEB" w:rsidRPr="0004274E" w:rsidRDefault="00617CEB" w:rsidP="007F3256">
            <w:pPr>
              <w:rPr>
                <w:i/>
                <w:color w:val="000000" w:themeColor="text1"/>
                <w:szCs w:val="20"/>
              </w:rPr>
            </w:pPr>
            <w:r w:rsidRPr="0004274E">
              <w:rPr>
                <w:i/>
                <w:color w:val="000000" w:themeColor="text1"/>
                <w:szCs w:val="20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10DEB788" w14:textId="77777777" w:rsidR="00617CEB" w:rsidRPr="0004274E" w:rsidRDefault="00617CEB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</w:rPr>
              <w:t>Расчетно-аналитическая работа</w:t>
            </w:r>
          </w:p>
        </w:tc>
        <w:tc>
          <w:tcPr>
            <w:tcW w:w="2835" w:type="dxa"/>
          </w:tcPr>
          <w:p w14:paraId="4B339ECB" w14:textId="77777777" w:rsidR="00617CEB" w:rsidRPr="0004274E" w:rsidRDefault="00617CEB" w:rsidP="007F3256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</w:tr>
      <w:tr w:rsidR="0004274E" w:rsidRPr="0004274E" w14:paraId="4EDF037C" w14:textId="77777777" w:rsidTr="00617CEB">
        <w:trPr>
          <w:trHeight w:val="330"/>
        </w:trPr>
        <w:tc>
          <w:tcPr>
            <w:tcW w:w="4253" w:type="dxa"/>
          </w:tcPr>
          <w:p w14:paraId="6EE4AF8F" w14:textId="77777777" w:rsidR="00617CEB" w:rsidRPr="0004274E" w:rsidRDefault="00617CEB" w:rsidP="007F3256">
            <w:pPr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562FF35D" w14:textId="77777777" w:rsidR="00617CEB" w:rsidRPr="0004274E" w:rsidRDefault="00617CEB" w:rsidP="007F3256">
            <w:pPr>
              <w:jc w:val="center"/>
              <w:rPr>
                <w:color w:val="000000" w:themeColor="text1"/>
                <w:szCs w:val="20"/>
              </w:rPr>
            </w:pPr>
            <w:r w:rsidRPr="0004274E">
              <w:rPr>
                <w:color w:val="000000" w:themeColor="text1"/>
                <w:szCs w:val="20"/>
              </w:rPr>
              <w:t>Зачет, экзамен</w:t>
            </w:r>
          </w:p>
        </w:tc>
        <w:tc>
          <w:tcPr>
            <w:tcW w:w="2835" w:type="dxa"/>
          </w:tcPr>
          <w:p w14:paraId="08981EB7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</w:tr>
    </w:tbl>
    <w:p w14:paraId="5C957DF1" w14:textId="77777777" w:rsidR="00DF5DB4" w:rsidRPr="0004274E" w:rsidRDefault="00DF5DB4" w:rsidP="002807F3">
      <w:pPr>
        <w:spacing w:after="240"/>
        <w:jc w:val="both"/>
        <w:rPr>
          <w:b/>
          <w:iCs/>
          <w:color w:val="000000" w:themeColor="text1"/>
          <w:sz w:val="28"/>
          <w:szCs w:val="28"/>
        </w:rPr>
      </w:pPr>
    </w:p>
    <w:p w14:paraId="6E0D74D8" w14:textId="77777777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="00D73F91">
        <w:rPr>
          <w:b/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5486AB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1631FB9E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bookmarkStart w:id="4" w:name="_Hlk73208750"/>
      <w:bookmarkEnd w:id="4"/>
      <w:r w:rsidRPr="006E384F">
        <w:rPr>
          <w:rFonts w:eastAsia="Arial"/>
          <w:b/>
          <w:color w:val="252525"/>
          <w:sz w:val="28"/>
          <w:szCs w:val="28"/>
        </w:rPr>
        <w:t>Тема 1. Основы изучения экономики СМИ</w:t>
      </w:r>
    </w:p>
    <w:p w14:paraId="168EA4C8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Теоретические подходы к изучению экономики </w:t>
      </w:r>
      <w:r w:rsidR="006469E0">
        <w:rPr>
          <w:rFonts w:eastAsia="Arial"/>
          <w:color w:val="252525"/>
          <w:sz w:val="28"/>
          <w:szCs w:val="28"/>
        </w:rPr>
        <w:t xml:space="preserve">СМИ. </w:t>
      </w:r>
      <w:r w:rsidRPr="006E384F">
        <w:rPr>
          <w:rFonts w:eastAsia="Arial"/>
          <w:color w:val="252525"/>
          <w:sz w:val="28"/>
          <w:szCs w:val="28"/>
        </w:rPr>
        <w:t xml:space="preserve">Характеристика современной медиаэкономики. Особенности использования материальных и нематериальных ресурсов. СМИ как предприятие. Анализ эффективности СМИ по экономическим показателям. Спрос и предложение в медиаэкономике. </w:t>
      </w:r>
    </w:p>
    <w:p w14:paraId="795451F6" w14:textId="77777777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Обзор изменений на рынке СМИ в России в XXI веке. Географический рынок СМИ. Конкуренция СМИ на рынке содержания. Конкуренция СМИ на рынке свободного времени. Конкуренция СМИ на рынке рекламы. Варианты трансформации бизнес-моделей СМИ.</w:t>
      </w:r>
    </w:p>
    <w:p w14:paraId="32D94B3F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2. Анализ медиарынка</w:t>
      </w:r>
    </w:p>
    <w:p w14:paraId="5528738C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Типы рыночных структур в медиаиндустрии. Инструменты стратегического анализа медиарынка. Издержки в медиаиндустрии. Современные рыночные стратегии предприятий СМИ. Спрос и предложение в медиаэкономике. Парадокс разнообразия в СМИ. </w:t>
      </w:r>
    </w:p>
    <w:p w14:paraId="0BE59C87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Основы редакционно-издательского маркетинга. Финансовая политика редакции. Ценообразование в СМИ. План производства и себестоимость. Бизнес-</w:t>
      </w:r>
      <w:r w:rsidRPr="006E384F">
        <w:rPr>
          <w:rFonts w:eastAsia="Arial"/>
          <w:color w:val="252525"/>
          <w:sz w:val="28"/>
          <w:szCs w:val="28"/>
        </w:rPr>
        <w:lastRenderedPageBreak/>
        <w:t xml:space="preserve">планирование в редакции. Организация редакционно-издательского менеджмента. </w:t>
      </w:r>
    </w:p>
    <w:p w14:paraId="02B29248" w14:textId="77777777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Связи с общественностью в редакционных структурах. Экономическая медиаполитика зарубежных государств. Анализ конкурентного преимущества СМИ. Бизнес-стратегии СМИ в контексте технологической трансформации.</w:t>
      </w:r>
    </w:p>
    <w:p w14:paraId="17A28038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3. Экономика прессы и радио</w:t>
      </w:r>
    </w:p>
    <w:p w14:paraId="501D905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Основные этапы развития газетной индустрии. Экономические особенности газетной индустрии. Типы рыночных структур на газетном рынке. Ценовая конкуренция в газетной индустрии. Современные тенденции развития газетного рынка. </w:t>
      </w:r>
    </w:p>
    <w:p w14:paraId="1936C8E6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Экономические особенности журнальной индустрии. Характеристика газетных рынков информационно развитых стран. Национальные газетные рынки: общая характеристика. Радио – самое доступное СМИ. Эволюция рыночной стратегии радиовещания. Основные форматы современных коммерческих радиостанций.</w:t>
      </w:r>
    </w:p>
    <w:p w14:paraId="65C5E5FC" w14:textId="77777777" w:rsidR="006E384F" w:rsidRPr="006E384F" w:rsidRDefault="00782943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>
        <w:rPr>
          <w:rFonts w:eastAsia="Arial"/>
          <w:b/>
          <w:color w:val="252525"/>
          <w:sz w:val="28"/>
          <w:szCs w:val="28"/>
        </w:rPr>
        <w:t>Т</w:t>
      </w:r>
      <w:r w:rsidR="006E384F" w:rsidRPr="006E384F">
        <w:rPr>
          <w:rFonts w:eastAsia="Arial"/>
          <w:b/>
          <w:color w:val="252525"/>
          <w:sz w:val="28"/>
          <w:szCs w:val="28"/>
        </w:rPr>
        <w:t>ема 4. Экономика телевидения и онлайн-СМИ</w:t>
      </w:r>
    </w:p>
    <w:p w14:paraId="7414EADB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Аудиовизуальный сектор в медиаиндустрии. Основные модели телевизионной индустрии. </w:t>
      </w:r>
    </w:p>
    <w:p w14:paraId="6182CC7E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Цифровое телевидение. Особенности телевидения как индустрии. Источники доходов в телевизионной индустрии. Стратегии конкурентоспособного программирования. </w:t>
      </w:r>
    </w:p>
    <w:p w14:paraId="71EBDE3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Экономические и организационные особенности телесетей. Производство телепрограмм как сектор телеиндустрии. Коммерческие телеканалы на медиарынках развитых стран. Финансирование и организация общественного вещания. </w:t>
      </w:r>
    </w:p>
    <w:p w14:paraId="00B86855" w14:textId="77777777" w:rsidR="00497BD8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Модели общественного вещания. Конвергенция медиарынков. Конвергенция как фактор преобразования медиасистем. Контент-индустрия в структуре экономики СМИ. Экономические преимущества новых медиа перед традиционными СМИ. Журналистика в условиях прогресса ИКТ. Бизнес-модели онлайновых СМИ. Источники доходов онлайновых СМИ.</w:t>
      </w:r>
    </w:p>
    <w:p w14:paraId="3D8726AC" w14:textId="77777777" w:rsidR="006E384F" w:rsidRPr="00F71849" w:rsidRDefault="006E384F" w:rsidP="006E384F">
      <w:pPr>
        <w:ind w:firstLine="709"/>
        <w:jc w:val="both"/>
        <w:rPr>
          <w:b/>
          <w:sz w:val="28"/>
          <w:szCs w:val="28"/>
        </w:rPr>
      </w:pPr>
    </w:p>
    <w:p w14:paraId="04E36B42" w14:textId="77777777" w:rsidR="00CE591B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23966898" w14:textId="77777777" w:rsidR="002321EF" w:rsidRDefault="002321EF" w:rsidP="002321EF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14:paraId="5C3749BD" w14:textId="77777777" w:rsidR="002321EF" w:rsidRPr="0004274E" w:rsidRDefault="002321EF" w:rsidP="002321EF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5014AC2E" w14:textId="77777777" w:rsidR="002321EF" w:rsidRPr="0004274E" w:rsidRDefault="002321EF" w:rsidP="002321EF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«Реклама и связи с общественностью»,</w:t>
      </w:r>
    </w:p>
    <w:p w14:paraId="441E365B" w14:textId="77777777" w:rsidR="002321EF" w:rsidRPr="0004274E" w:rsidRDefault="002321EF" w:rsidP="002F1907">
      <w:pPr>
        <w:ind w:firstLine="709"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«Рекла</w:t>
      </w:r>
      <w:r w:rsidR="002F1907" w:rsidRPr="0004274E">
        <w:rPr>
          <w:color w:val="000000" w:themeColor="text1"/>
          <w:sz w:val="28"/>
          <w:szCs w:val="28"/>
        </w:rPr>
        <w:t>ма и связи с общественностью», п</w:t>
      </w:r>
      <w:r w:rsidRPr="0004274E">
        <w:rPr>
          <w:color w:val="000000" w:themeColor="text1"/>
          <w:sz w:val="28"/>
          <w:szCs w:val="28"/>
        </w:rPr>
        <w:t>рофили: «Медиаинновации», «Общественно-политическая и бизнес-журналистика»</w:t>
      </w:r>
    </w:p>
    <w:p w14:paraId="56180C23" w14:textId="77777777" w:rsidR="00CE591B" w:rsidRPr="0004274E" w:rsidRDefault="00D60B2E">
      <w:pPr>
        <w:widowControl w:val="0"/>
        <w:jc w:val="right"/>
        <w:rPr>
          <w:color w:val="000000" w:themeColor="text1"/>
          <w:szCs w:val="22"/>
          <w:lang w:bidi="ru-RU"/>
        </w:rPr>
      </w:pPr>
      <w:r w:rsidRPr="0004274E">
        <w:rPr>
          <w:color w:val="000000" w:themeColor="text1"/>
          <w:sz w:val="28"/>
        </w:rPr>
        <w:t xml:space="preserve">Таблица </w:t>
      </w:r>
      <w:r w:rsidR="002F1907" w:rsidRPr="0004274E">
        <w:rPr>
          <w:color w:val="000000" w:themeColor="text1"/>
          <w:sz w:val="28"/>
        </w:rPr>
        <w:t>4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851"/>
        <w:gridCol w:w="850"/>
        <w:gridCol w:w="1559"/>
        <w:gridCol w:w="1134"/>
        <w:gridCol w:w="2694"/>
      </w:tblGrid>
      <w:tr w:rsidR="0004274E" w:rsidRPr="0004274E" w14:paraId="3D13273D" w14:textId="77777777" w:rsidTr="00054E9A">
        <w:tc>
          <w:tcPr>
            <w:tcW w:w="568" w:type="dxa"/>
            <w:vMerge w:val="restart"/>
          </w:tcPr>
          <w:p w14:paraId="739674B3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№</w:t>
            </w:r>
          </w:p>
        </w:tc>
        <w:tc>
          <w:tcPr>
            <w:tcW w:w="1701" w:type="dxa"/>
            <w:vMerge w:val="restart"/>
          </w:tcPr>
          <w:p w14:paraId="6E07FCFF" w14:textId="77777777" w:rsidR="00CE591B" w:rsidRPr="0004274E" w:rsidRDefault="00D60B2E" w:rsidP="006375E2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</w:t>
            </w:r>
            <w:r w:rsidR="006375E2" w:rsidRPr="0004274E">
              <w:rPr>
                <w:b/>
                <w:color w:val="000000" w:themeColor="text1"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4381BA26" w14:textId="77777777" w:rsidR="00CE591B" w:rsidRPr="0004274E" w:rsidRDefault="00D60B2E">
            <w:pPr>
              <w:tabs>
                <w:tab w:val="left" w:pos="1802"/>
              </w:tabs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2CF12DA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4274E" w:rsidRPr="0004274E" w14:paraId="7A0DC1C8" w14:textId="77777777" w:rsidTr="00054E9A">
        <w:tc>
          <w:tcPr>
            <w:tcW w:w="568" w:type="dxa"/>
            <w:vMerge/>
          </w:tcPr>
          <w:p w14:paraId="22D5142C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63739A9F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</w:tcPr>
          <w:p w14:paraId="64FFC044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260" w:type="dxa"/>
            <w:gridSpan w:val="3"/>
          </w:tcPr>
          <w:p w14:paraId="427FF03B" w14:textId="77777777" w:rsidR="009C74F0" w:rsidRPr="0004274E" w:rsidRDefault="009C74F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Контактная работа – </w:t>
            </w:r>
          </w:p>
          <w:p w14:paraId="412FE71E" w14:textId="77777777" w:rsidR="00CE591B" w:rsidRPr="0004274E" w:rsidRDefault="00D60B2E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5C24203" w14:textId="77777777" w:rsidR="00CE591B" w:rsidRPr="0004274E" w:rsidRDefault="00D60B2E">
            <w:pPr>
              <w:keepNext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686B5E4E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2D8D073B" w14:textId="77777777" w:rsidTr="00054E9A">
        <w:tc>
          <w:tcPr>
            <w:tcW w:w="568" w:type="dxa"/>
            <w:vMerge/>
          </w:tcPr>
          <w:p w14:paraId="7CD001A0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52DB4D96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14:paraId="423C5413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14:paraId="1F723BEA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Общая, в т.ч.:</w:t>
            </w:r>
          </w:p>
        </w:tc>
        <w:tc>
          <w:tcPr>
            <w:tcW w:w="850" w:type="dxa"/>
          </w:tcPr>
          <w:p w14:paraId="7C713FC5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Лекции</w:t>
            </w:r>
          </w:p>
        </w:tc>
        <w:tc>
          <w:tcPr>
            <w:tcW w:w="1559" w:type="dxa"/>
          </w:tcPr>
          <w:p w14:paraId="1FA85883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18585B74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14:paraId="10B93E05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0F2426BA" w14:textId="77777777" w:rsidTr="00054E9A">
        <w:tc>
          <w:tcPr>
            <w:tcW w:w="568" w:type="dxa"/>
          </w:tcPr>
          <w:p w14:paraId="165B2BDE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42AE976D" w14:textId="77777777"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1. Основы изучения экономики СМИ</w:t>
            </w:r>
          </w:p>
        </w:tc>
        <w:tc>
          <w:tcPr>
            <w:tcW w:w="992" w:type="dxa"/>
          </w:tcPr>
          <w:p w14:paraId="3EF3F7C8" w14:textId="77777777" w:rsidR="003F210F" w:rsidRPr="0004274E" w:rsidRDefault="00722AC1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750BF8" w:rsidRPr="0004274E">
              <w:rPr>
                <w:color w:val="000000" w:themeColor="text1"/>
              </w:rPr>
              <w:t>4</w:t>
            </w:r>
          </w:p>
        </w:tc>
        <w:tc>
          <w:tcPr>
            <w:tcW w:w="851" w:type="dxa"/>
          </w:tcPr>
          <w:p w14:paraId="30757C90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14:paraId="2638700A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E2EED4C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49526941" w14:textId="77777777" w:rsidR="003F210F" w:rsidRPr="0004274E" w:rsidRDefault="00722AC1" w:rsidP="00722AC1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94" w:type="dxa"/>
          </w:tcPr>
          <w:p w14:paraId="799CCAFC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Анализ кейсов, групповая дискуссия, решение ситуационных задач</w:t>
            </w:r>
          </w:p>
        </w:tc>
      </w:tr>
      <w:tr w:rsidR="0004274E" w:rsidRPr="0004274E" w14:paraId="4FC0893A" w14:textId="77777777" w:rsidTr="00054E9A">
        <w:trPr>
          <w:trHeight w:val="1152"/>
        </w:trPr>
        <w:tc>
          <w:tcPr>
            <w:tcW w:w="568" w:type="dxa"/>
          </w:tcPr>
          <w:p w14:paraId="78EE66BD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6CE85133" w14:textId="77777777"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2. Анализ медиарынка</w:t>
            </w:r>
          </w:p>
        </w:tc>
        <w:tc>
          <w:tcPr>
            <w:tcW w:w="992" w:type="dxa"/>
          </w:tcPr>
          <w:p w14:paraId="27800B23" w14:textId="77777777"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51" w:type="dxa"/>
          </w:tcPr>
          <w:p w14:paraId="7638100F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14:paraId="5FCD0130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6B38473" w14:textId="77777777" w:rsidR="003F210F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14:paraId="3FED0CD7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94" w:type="dxa"/>
          </w:tcPr>
          <w:p w14:paraId="04125E83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1D7A4DC3" w14:textId="77777777" w:rsidTr="00054E9A">
        <w:trPr>
          <w:trHeight w:val="416"/>
        </w:trPr>
        <w:tc>
          <w:tcPr>
            <w:tcW w:w="568" w:type="dxa"/>
          </w:tcPr>
          <w:p w14:paraId="285D5468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1F7BE78F" w14:textId="77777777" w:rsidR="003F210F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3. Экономика прессы и радио</w:t>
            </w:r>
          </w:p>
        </w:tc>
        <w:tc>
          <w:tcPr>
            <w:tcW w:w="992" w:type="dxa"/>
          </w:tcPr>
          <w:p w14:paraId="6F6F2141" w14:textId="77777777"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28</w:t>
            </w:r>
          </w:p>
        </w:tc>
        <w:tc>
          <w:tcPr>
            <w:tcW w:w="851" w:type="dxa"/>
          </w:tcPr>
          <w:p w14:paraId="155B9F52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14:paraId="76FBC50F" w14:textId="77777777" w:rsidR="003F210F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33C3BA19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14:paraId="76C72F6A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94" w:type="dxa"/>
          </w:tcPr>
          <w:p w14:paraId="5272E9A5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Решение ситуационных задач, анализ кейсов, групповая дискуссия</w:t>
            </w:r>
          </w:p>
        </w:tc>
      </w:tr>
      <w:tr w:rsidR="0004274E" w:rsidRPr="0004274E" w14:paraId="66973399" w14:textId="77777777" w:rsidTr="00054E9A">
        <w:trPr>
          <w:trHeight w:val="416"/>
        </w:trPr>
        <w:tc>
          <w:tcPr>
            <w:tcW w:w="568" w:type="dxa"/>
          </w:tcPr>
          <w:p w14:paraId="7805FE1D" w14:textId="77777777" w:rsidR="00DF5DB4" w:rsidRPr="0004274E" w:rsidRDefault="00DF5DB4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18F29B4B" w14:textId="77777777" w:rsidR="00DF5DB4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Тема 4. Экономика телевидения и онлайн-СМИ</w:t>
            </w:r>
          </w:p>
        </w:tc>
        <w:tc>
          <w:tcPr>
            <w:tcW w:w="992" w:type="dxa"/>
          </w:tcPr>
          <w:p w14:paraId="2E3C505B" w14:textId="77777777" w:rsidR="00DF5DB4" w:rsidRPr="0004274E" w:rsidRDefault="00750BF8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30</w:t>
            </w:r>
          </w:p>
        </w:tc>
        <w:tc>
          <w:tcPr>
            <w:tcW w:w="851" w:type="dxa"/>
          </w:tcPr>
          <w:p w14:paraId="5AE3912B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14:paraId="6744FDDA" w14:textId="77777777" w:rsidR="00DF5DB4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5CCB8F3A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14:paraId="084287A7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22</w:t>
            </w:r>
          </w:p>
        </w:tc>
        <w:tc>
          <w:tcPr>
            <w:tcW w:w="2694" w:type="dxa"/>
          </w:tcPr>
          <w:p w14:paraId="7B5AD480" w14:textId="77777777" w:rsidR="00DF5DB4" w:rsidRPr="0004274E" w:rsidRDefault="00DF5DB4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780045D9" w14:textId="77777777" w:rsidTr="00054E9A">
        <w:tc>
          <w:tcPr>
            <w:tcW w:w="568" w:type="dxa"/>
          </w:tcPr>
          <w:p w14:paraId="51A37396" w14:textId="77777777" w:rsidR="00F9570D" w:rsidRPr="0004274E" w:rsidRDefault="00F9570D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14:paraId="069616C4" w14:textId="77777777" w:rsidR="00F9570D" w:rsidRPr="0004274E" w:rsidRDefault="00F9570D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46F40571" w14:textId="77777777" w:rsidR="00F9570D" w:rsidRPr="0004274E" w:rsidRDefault="00F9570D" w:rsidP="002518C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108</w:t>
            </w:r>
          </w:p>
        </w:tc>
        <w:tc>
          <w:tcPr>
            <w:tcW w:w="851" w:type="dxa"/>
          </w:tcPr>
          <w:p w14:paraId="1A818849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26</w:t>
            </w:r>
          </w:p>
        </w:tc>
        <w:tc>
          <w:tcPr>
            <w:tcW w:w="850" w:type="dxa"/>
          </w:tcPr>
          <w:p w14:paraId="76560FE3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12</w:t>
            </w:r>
          </w:p>
        </w:tc>
        <w:tc>
          <w:tcPr>
            <w:tcW w:w="1559" w:type="dxa"/>
          </w:tcPr>
          <w:p w14:paraId="5EAC8095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14</w:t>
            </w:r>
          </w:p>
        </w:tc>
        <w:tc>
          <w:tcPr>
            <w:tcW w:w="1134" w:type="dxa"/>
          </w:tcPr>
          <w:p w14:paraId="1ACDBD8E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82</w:t>
            </w:r>
          </w:p>
        </w:tc>
        <w:tc>
          <w:tcPr>
            <w:tcW w:w="2694" w:type="dxa"/>
          </w:tcPr>
          <w:p w14:paraId="61EDB9DD" w14:textId="77777777" w:rsidR="00F9570D" w:rsidRPr="0004274E" w:rsidRDefault="00F9570D" w:rsidP="004A2F7B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Согласно учебному плану: </w:t>
            </w:r>
            <w:r w:rsidRPr="0004274E">
              <w:rPr>
                <w:color w:val="000000" w:themeColor="text1"/>
              </w:rPr>
              <w:t>контрольная работа</w:t>
            </w:r>
          </w:p>
        </w:tc>
      </w:tr>
      <w:tr w:rsidR="0004274E" w:rsidRPr="0004274E" w14:paraId="02B4F231" w14:textId="77777777" w:rsidTr="00054E9A">
        <w:tc>
          <w:tcPr>
            <w:tcW w:w="568" w:type="dxa"/>
          </w:tcPr>
          <w:p w14:paraId="3D848B9F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0ED1AEB" w14:textId="77777777" w:rsidR="00CE591B" w:rsidRPr="0004274E" w:rsidRDefault="00D60B2E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Итого %</w:t>
            </w:r>
          </w:p>
        </w:tc>
        <w:tc>
          <w:tcPr>
            <w:tcW w:w="992" w:type="dxa"/>
          </w:tcPr>
          <w:p w14:paraId="432E8023" w14:textId="77777777" w:rsidR="00CE591B" w:rsidRPr="0004274E" w:rsidRDefault="0019004E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100</w:t>
            </w:r>
          </w:p>
        </w:tc>
        <w:tc>
          <w:tcPr>
            <w:tcW w:w="851" w:type="dxa"/>
          </w:tcPr>
          <w:p w14:paraId="69F6A597" w14:textId="77777777" w:rsidR="00CE591B" w:rsidRPr="0004274E" w:rsidRDefault="00F76B92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</w:t>
            </w:r>
            <w:r w:rsidR="003B63D3" w:rsidRPr="0004274E">
              <w:rPr>
                <w:b/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14:paraId="363B7AC2" w14:textId="77777777" w:rsidR="00CE591B" w:rsidRPr="0004274E" w:rsidRDefault="00F76B92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11</w:t>
            </w:r>
          </w:p>
        </w:tc>
        <w:tc>
          <w:tcPr>
            <w:tcW w:w="1559" w:type="dxa"/>
          </w:tcPr>
          <w:p w14:paraId="22E12358" w14:textId="77777777" w:rsidR="00CE591B" w:rsidRPr="0004274E" w:rsidRDefault="00F76B92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</w:t>
            </w:r>
            <w:r w:rsidR="003B63D3" w:rsidRPr="0004274E">
              <w:rPr>
                <w:b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3215A9A8" w14:textId="77777777" w:rsidR="00CE591B" w:rsidRPr="0004274E" w:rsidRDefault="00F76B92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7</w:t>
            </w:r>
            <w:r w:rsidR="003B63D3" w:rsidRPr="0004274E">
              <w:rPr>
                <w:b/>
                <w:color w:val="000000" w:themeColor="text1"/>
              </w:rPr>
              <w:t>6</w:t>
            </w:r>
          </w:p>
        </w:tc>
        <w:tc>
          <w:tcPr>
            <w:tcW w:w="2694" w:type="dxa"/>
          </w:tcPr>
          <w:p w14:paraId="041A5ED6" w14:textId="77777777" w:rsidR="00CE591B" w:rsidRPr="0004274E" w:rsidRDefault="00CE591B">
            <w:pPr>
              <w:rPr>
                <w:color w:val="000000" w:themeColor="text1"/>
              </w:rPr>
            </w:pPr>
          </w:p>
        </w:tc>
      </w:tr>
    </w:tbl>
    <w:p w14:paraId="72BBE8FC" w14:textId="77777777" w:rsidR="00CE591B" w:rsidRPr="0004274E" w:rsidRDefault="00CE591B">
      <w:pPr>
        <w:jc w:val="both"/>
        <w:rPr>
          <w:color w:val="000000" w:themeColor="text1"/>
          <w:lang w:eastAsia="en-US"/>
        </w:rPr>
      </w:pPr>
    </w:p>
    <w:p w14:paraId="2DE60BAE" w14:textId="77777777" w:rsidR="002321EF" w:rsidRPr="0004274E" w:rsidRDefault="002321EF" w:rsidP="002321EF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6D5ACDA0" w14:textId="77777777" w:rsidR="002321EF" w:rsidRPr="0004274E" w:rsidRDefault="002321EF" w:rsidP="002321EF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«Реклама и связи с общественностью»,</w:t>
      </w:r>
    </w:p>
    <w:p w14:paraId="4F8F74E6" w14:textId="77777777" w:rsidR="002321EF" w:rsidRPr="0004274E" w:rsidRDefault="002321EF" w:rsidP="002F1907">
      <w:pPr>
        <w:widowControl w:val="0"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«Cвязи с общественностью в политике и бизнесе /PublicRe</w:t>
      </w:r>
      <w:r w:rsidR="00750BF8" w:rsidRPr="0004274E">
        <w:rPr>
          <w:color w:val="000000" w:themeColor="text1"/>
          <w:sz w:val="28"/>
          <w:szCs w:val="28"/>
        </w:rPr>
        <w:t>lationsinPoliticsandBusiness», п</w:t>
      </w:r>
      <w:r w:rsidRPr="0004274E">
        <w:rPr>
          <w:color w:val="000000" w:themeColor="text1"/>
          <w:sz w:val="28"/>
          <w:szCs w:val="28"/>
        </w:rPr>
        <w:t>рофиль: «Cвязи с общественностью в политике и бизнесе/ PublicRelationsinPoliticsandBusiness»</w:t>
      </w:r>
      <w:r w:rsidRPr="0004274E">
        <w:rPr>
          <w:color w:val="000000" w:themeColor="text1"/>
          <w:sz w:val="28"/>
          <w:szCs w:val="28"/>
        </w:rPr>
        <w:tab/>
      </w:r>
    </w:p>
    <w:p w14:paraId="4D848C79" w14:textId="77777777" w:rsidR="002321EF" w:rsidRPr="0004274E" w:rsidRDefault="002321EF" w:rsidP="002321EF">
      <w:pPr>
        <w:widowControl w:val="0"/>
        <w:jc w:val="right"/>
        <w:rPr>
          <w:color w:val="000000" w:themeColor="text1"/>
          <w:szCs w:val="22"/>
          <w:lang w:bidi="ru-RU"/>
        </w:rPr>
      </w:pPr>
      <w:r w:rsidRPr="0004274E">
        <w:rPr>
          <w:color w:val="000000" w:themeColor="text1"/>
          <w:sz w:val="28"/>
        </w:rPr>
        <w:t xml:space="preserve">Таблица </w:t>
      </w:r>
      <w:r w:rsidR="002F1907" w:rsidRPr="0004274E">
        <w:rPr>
          <w:color w:val="000000" w:themeColor="text1"/>
          <w:sz w:val="28"/>
        </w:rPr>
        <w:t>5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851"/>
        <w:gridCol w:w="850"/>
        <w:gridCol w:w="1559"/>
        <w:gridCol w:w="1134"/>
        <w:gridCol w:w="2694"/>
      </w:tblGrid>
      <w:tr w:rsidR="0004274E" w:rsidRPr="0004274E" w14:paraId="6027B895" w14:textId="77777777" w:rsidTr="005C7510">
        <w:tc>
          <w:tcPr>
            <w:tcW w:w="568" w:type="dxa"/>
            <w:vMerge w:val="restart"/>
          </w:tcPr>
          <w:p w14:paraId="710DCD87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№</w:t>
            </w:r>
          </w:p>
        </w:tc>
        <w:tc>
          <w:tcPr>
            <w:tcW w:w="1701" w:type="dxa"/>
            <w:vMerge w:val="restart"/>
          </w:tcPr>
          <w:p w14:paraId="3992B080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4B89ED19" w14:textId="77777777" w:rsidR="002321EF" w:rsidRPr="0004274E" w:rsidRDefault="002321EF" w:rsidP="005C7510">
            <w:pPr>
              <w:tabs>
                <w:tab w:val="left" w:pos="1802"/>
              </w:tabs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0559C6AE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4274E" w:rsidRPr="0004274E" w14:paraId="43ECD795" w14:textId="77777777" w:rsidTr="005C7510">
        <w:tc>
          <w:tcPr>
            <w:tcW w:w="568" w:type="dxa"/>
            <w:vMerge/>
          </w:tcPr>
          <w:p w14:paraId="6EE10EE2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4B04DD60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</w:tcPr>
          <w:p w14:paraId="14AD8DA9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260" w:type="dxa"/>
            <w:gridSpan w:val="3"/>
          </w:tcPr>
          <w:p w14:paraId="61204171" w14:textId="77777777" w:rsidR="002321EF" w:rsidRPr="0004274E" w:rsidRDefault="002321EF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Контактная работа – </w:t>
            </w:r>
          </w:p>
          <w:p w14:paraId="2D7B7CF8" w14:textId="77777777" w:rsidR="002321EF" w:rsidRPr="0004274E" w:rsidRDefault="002321EF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757605AA" w14:textId="77777777" w:rsidR="002321EF" w:rsidRPr="0004274E" w:rsidRDefault="002321EF" w:rsidP="005C7510">
            <w:pPr>
              <w:keepNext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4BC44737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19930643" w14:textId="77777777" w:rsidTr="005C7510">
        <w:tc>
          <w:tcPr>
            <w:tcW w:w="568" w:type="dxa"/>
            <w:vMerge/>
          </w:tcPr>
          <w:p w14:paraId="7017375B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45B3A228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14:paraId="1760BB5D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14:paraId="7500A8A9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Общая, в т.ч.:</w:t>
            </w:r>
          </w:p>
        </w:tc>
        <w:tc>
          <w:tcPr>
            <w:tcW w:w="850" w:type="dxa"/>
          </w:tcPr>
          <w:p w14:paraId="35535F58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Лекции</w:t>
            </w:r>
          </w:p>
        </w:tc>
        <w:tc>
          <w:tcPr>
            <w:tcW w:w="1559" w:type="dxa"/>
          </w:tcPr>
          <w:p w14:paraId="5A7D87DC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1CD1FB69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14:paraId="3EA6A19E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7AD1EA7F" w14:textId="77777777" w:rsidTr="005C7510">
        <w:tc>
          <w:tcPr>
            <w:tcW w:w="568" w:type="dxa"/>
          </w:tcPr>
          <w:p w14:paraId="38640657" w14:textId="77777777" w:rsidR="002321EF" w:rsidRPr="0004274E" w:rsidRDefault="002321EF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705414D0" w14:textId="77777777" w:rsidR="002321EF" w:rsidRPr="0004274E" w:rsidRDefault="002321EF" w:rsidP="005C7510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Тема 1. Основы </w:t>
            </w:r>
            <w:r w:rsidRPr="0004274E">
              <w:rPr>
                <w:rFonts w:eastAsia="Arial"/>
                <w:color w:val="000000" w:themeColor="text1"/>
              </w:rPr>
              <w:lastRenderedPageBreak/>
              <w:t>изучения экономики СМИ</w:t>
            </w:r>
          </w:p>
        </w:tc>
        <w:tc>
          <w:tcPr>
            <w:tcW w:w="992" w:type="dxa"/>
          </w:tcPr>
          <w:p w14:paraId="64AF6E44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lastRenderedPageBreak/>
              <w:t>28</w:t>
            </w:r>
          </w:p>
        </w:tc>
        <w:tc>
          <w:tcPr>
            <w:tcW w:w="851" w:type="dxa"/>
          </w:tcPr>
          <w:p w14:paraId="3926068A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12</w:t>
            </w:r>
          </w:p>
        </w:tc>
        <w:tc>
          <w:tcPr>
            <w:tcW w:w="850" w:type="dxa"/>
          </w:tcPr>
          <w:p w14:paraId="02D59BD3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57C7B043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22C1E68A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16</w:t>
            </w:r>
          </w:p>
        </w:tc>
        <w:tc>
          <w:tcPr>
            <w:tcW w:w="2694" w:type="dxa"/>
          </w:tcPr>
          <w:p w14:paraId="03B611B4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Анализ кейсов, групповая дискуссия, </w:t>
            </w:r>
            <w:r w:rsidRPr="0004274E">
              <w:rPr>
                <w:color w:val="000000" w:themeColor="text1"/>
              </w:rPr>
              <w:lastRenderedPageBreak/>
              <w:t>решение ситуационных задач</w:t>
            </w:r>
          </w:p>
        </w:tc>
      </w:tr>
      <w:tr w:rsidR="0004274E" w:rsidRPr="0004274E" w14:paraId="099C975C" w14:textId="77777777" w:rsidTr="005C7510">
        <w:trPr>
          <w:trHeight w:val="1152"/>
        </w:trPr>
        <w:tc>
          <w:tcPr>
            <w:tcW w:w="568" w:type="dxa"/>
          </w:tcPr>
          <w:p w14:paraId="621E0E9C" w14:textId="77777777" w:rsidR="002321EF" w:rsidRPr="0004274E" w:rsidRDefault="002321EF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362355E8" w14:textId="77777777" w:rsidR="002321EF" w:rsidRPr="0004274E" w:rsidRDefault="002321EF" w:rsidP="005C7510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2. Анализ медиарынка</w:t>
            </w:r>
          </w:p>
        </w:tc>
        <w:tc>
          <w:tcPr>
            <w:tcW w:w="992" w:type="dxa"/>
          </w:tcPr>
          <w:p w14:paraId="04A379F4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51" w:type="dxa"/>
          </w:tcPr>
          <w:p w14:paraId="0E8A42DC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12</w:t>
            </w:r>
          </w:p>
        </w:tc>
        <w:tc>
          <w:tcPr>
            <w:tcW w:w="850" w:type="dxa"/>
          </w:tcPr>
          <w:p w14:paraId="6933B4C1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7FAA5136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43FA838C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14</w:t>
            </w:r>
          </w:p>
        </w:tc>
        <w:tc>
          <w:tcPr>
            <w:tcW w:w="2694" w:type="dxa"/>
          </w:tcPr>
          <w:p w14:paraId="7C95604E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1CAC52EB" w14:textId="77777777" w:rsidTr="005C7510">
        <w:trPr>
          <w:trHeight w:val="416"/>
        </w:trPr>
        <w:tc>
          <w:tcPr>
            <w:tcW w:w="568" w:type="dxa"/>
          </w:tcPr>
          <w:p w14:paraId="5767642F" w14:textId="77777777" w:rsidR="002321EF" w:rsidRPr="0004274E" w:rsidRDefault="002321EF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347B4F05" w14:textId="77777777" w:rsidR="002321EF" w:rsidRPr="0004274E" w:rsidRDefault="002321EF" w:rsidP="005C7510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3. Экономика прессы и радио</w:t>
            </w:r>
          </w:p>
        </w:tc>
        <w:tc>
          <w:tcPr>
            <w:tcW w:w="992" w:type="dxa"/>
          </w:tcPr>
          <w:p w14:paraId="79933486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28</w:t>
            </w:r>
          </w:p>
        </w:tc>
        <w:tc>
          <w:tcPr>
            <w:tcW w:w="851" w:type="dxa"/>
          </w:tcPr>
          <w:p w14:paraId="1F530459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14</w:t>
            </w:r>
          </w:p>
        </w:tc>
        <w:tc>
          <w:tcPr>
            <w:tcW w:w="850" w:type="dxa"/>
          </w:tcPr>
          <w:p w14:paraId="4EDA93FC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326C1997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10</w:t>
            </w:r>
          </w:p>
        </w:tc>
        <w:tc>
          <w:tcPr>
            <w:tcW w:w="1134" w:type="dxa"/>
          </w:tcPr>
          <w:p w14:paraId="781E9709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14</w:t>
            </w:r>
          </w:p>
        </w:tc>
        <w:tc>
          <w:tcPr>
            <w:tcW w:w="2694" w:type="dxa"/>
          </w:tcPr>
          <w:p w14:paraId="489524A9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Решение ситуационных задач, анализ кейсов, групповая дискуссия</w:t>
            </w:r>
          </w:p>
        </w:tc>
      </w:tr>
      <w:tr w:rsidR="0004274E" w:rsidRPr="0004274E" w14:paraId="1A2A4F2C" w14:textId="77777777" w:rsidTr="005C7510">
        <w:trPr>
          <w:trHeight w:val="416"/>
        </w:trPr>
        <w:tc>
          <w:tcPr>
            <w:tcW w:w="568" w:type="dxa"/>
          </w:tcPr>
          <w:p w14:paraId="19F5CDF3" w14:textId="77777777" w:rsidR="002321EF" w:rsidRPr="0004274E" w:rsidRDefault="002321EF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05EAAF2F" w14:textId="77777777" w:rsidR="002321EF" w:rsidRPr="0004274E" w:rsidRDefault="002321EF" w:rsidP="005C7510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Тема 4. Экономика телевидения и онлайн-СМИ</w:t>
            </w:r>
          </w:p>
        </w:tc>
        <w:tc>
          <w:tcPr>
            <w:tcW w:w="992" w:type="dxa"/>
          </w:tcPr>
          <w:p w14:paraId="174F51A1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51" w:type="dxa"/>
          </w:tcPr>
          <w:p w14:paraId="58FB3FC4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12</w:t>
            </w:r>
          </w:p>
        </w:tc>
        <w:tc>
          <w:tcPr>
            <w:tcW w:w="850" w:type="dxa"/>
          </w:tcPr>
          <w:p w14:paraId="39CA1779" w14:textId="77777777" w:rsidR="002321EF" w:rsidRPr="0004274E" w:rsidRDefault="002321EF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59" w:type="dxa"/>
          </w:tcPr>
          <w:p w14:paraId="18F34B8F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48A6752E" w14:textId="77777777" w:rsidR="002321EF" w:rsidRPr="0004274E" w:rsidRDefault="002321EF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14</w:t>
            </w:r>
          </w:p>
        </w:tc>
        <w:tc>
          <w:tcPr>
            <w:tcW w:w="2694" w:type="dxa"/>
          </w:tcPr>
          <w:p w14:paraId="34EA4372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68304723" w14:textId="77777777" w:rsidTr="005C7510">
        <w:tc>
          <w:tcPr>
            <w:tcW w:w="568" w:type="dxa"/>
          </w:tcPr>
          <w:p w14:paraId="642C0DE5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14:paraId="091DEBE7" w14:textId="77777777" w:rsidR="002321EF" w:rsidRPr="0004274E" w:rsidRDefault="002321EF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5BEFAAFF" w14:textId="77777777" w:rsidR="002321EF" w:rsidRPr="0004274E" w:rsidRDefault="002321EF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108</w:t>
            </w:r>
          </w:p>
        </w:tc>
        <w:tc>
          <w:tcPr>
            <w:tcW w:w="851" w:type="dxa"/>
          </w:tcPr>
          <w:p w14:paraId="147FEDAD" w14:textId="77777777" w:rsidR="002321EF" w:rsidRPr="0004274E" w:rsidRDefault="002321EF" w:rsidP="00750BF8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50</w:t>
            </w:r>
          </w:p>
        </w:tc>
        <w:tc>
          <w:tcPr>
            <w:tcW w:w="850" w:type="dxa"/>
          </w:tcPr>
          <w:p w14:paraId="0ACDD50D" w14:textId="77777777" w:rsidR="002321EF" w:rsidRPr="0004274E" w:rsidRDefault="002321EF" w:rsidP="00750BF8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16</w:t>
            </w:r>
          </w:p>
        </w:tc>
        <w:tc>
          <w:tcPr>
            <w:tcW w:w="1559" w:type="dxa"/>
          </w:tcPr>
          <w:p w14:paraId="157306FA" w14:textId="77777777" w:rsidR="002321EF" w:rsidRPr="0004274E" w:rsidRDefault="002321EF" w:rsidP="00750BF8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34</w:t>
            </w:r>
          </w:p>
        </w:tc>
        <w:tc>
          <w:tcPr>
            <w:tcW w:w="1134" w:type="dxa"/>
          </w:tcPr>
          <w:p w14:paraId="78DF6196" w14:textId="77777777" w:rsidR="002321EF" w:rsidRPr="0004274E" w:rsidRDefault="002321EF" w:rsidP="00750BF8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58</w:t>
            </w:r>
          </w:p>
        </w:tc>
        <w:tc>
          <w:tcPr>
            <w:tcW w:w="2694" w:type="dxa"/>
          </w:tcPr>
          <w:p w14:paraId="2CAF9D3F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Согласно учебному плану: </w:t>
            </w:r>
            <w:r w:rsidRPr="0004274E">
              <w:rPr>
                <w:color w:val="000000" w:themeColor="text1"/>
              </w:rPr>
              <w:t>контрольная работа</w:t>
            </w:r>
          </w:p>
        </w:tc>
      </w:tr>
      <w:tr w:rsidR="0004274E" w:rsidRPr="0004274E" w14:paraId="73F3E084" w14:textId="77777777" w:rsidTr="005C7510">
        <w:tc>
          <w:tcPr>
            <w:tcW w:w="568" w:type="dxa"/>
          </w:tcPr>
          <w:p w14:paraId="1F25EDF9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0D271E49" w14:textId="77777777" w:rsidR="002321EF" w:rsidRPr="0004274E" w:rsidRDefault="002321EF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Итого %</w:t>
            </w:r>
          </w:p>
        </w:tc>
        <w:tc>
          <w:tcPr>
            <w:tcW w:w="992" w:type="dxa"/>
          </w:tcPr>
          <w:p w14:paraId="30C18C2B" w14:textId="77777777" w:rsidR="002321EF" w:rsidRPr="0004274E" w:rsidRDefault="002321EF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100</w:t>
            </w:r>
          </w:p>
        </w:tc>
        <w:tc>
          <w:tcPr>
            <w:tcW w:w="851" w:type="dxa"/>
          </w:tcPr>
          <w:p w14:paraId="0C2B2990" w14:textId="77777777" w:rsidR="002321EF" w:rsidRPr="0004274E" w:rsidRDefault="003B63D3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46</w:t>
            </w:r>
          </w:p>
        </w:tc>
        <w:tc>
          <w:tcPr>
            <w:tcW w:w="850" w:type="dxa"/>
          </w:tcPr>
          <w:p w14:paraId="6EE627EA" w14:textId="77777777" w:rsidR="002321EF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14</w:t>
            </w:r>
          </w:p>
        </w:tc>
        <w:tc>
          <w:tcPr>
            <w:tcW w:w="1559" w:type="dxa"/>
          </w:tcPr>
          <w:p w14:paraId="0E963B77" w14:textId="77777777" w:rsidR="002321EF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32</w:t>
            </w:r>
          </w:p>
        </w:tc>
        <w:tc>
          <w:tcPr>
            <w:tcW w:w="1134" w:type="dxa"/>
          </w:tcPr>
          <w:p w14:paraId="3473F6A9" w14:textId="77777777" w:rsidR="002321EF" w:rsidRPr="0004274E" w:rsidRDefault="003B63D3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54</w:t>
            </w:r>
          </w:p>
        </w:tc>
        <w:tc>
          <w:tcPr>
            <w:tcW w:w="2694" w:type="dxa"/>
          </w:tcPr>
          <w:p w14:paraId="5FCA6E3C" w14:textId="77777777" w:rsidR="002321EF" w:rsidRPr="0004274E" w:rsidRDefault="002321EF" w:rsidP="005C7510">
            <w:pPr>
              <w:rPr>
                <w:color w:val="000000" w:themeColor="text1"/>
              </w:rPr>
            </w:pPr>
          </w:p>
        </w:tc>
      </w:tr>
    </w:tbl>
    <w:p w14:paraId="6DF9174B" w14:textId="77777777" w:rsidR="002321EF" w:rsidRPr="0004274E" w:rsidRDefault="002321EF" w:rsidP="002321EF">
      <w:pPr>
        <w:jc w:val="both"/>
        <w:rPr>
          <w:color w:val="000000" w:themeColor="text1"/>
          <w:lang w:eastAsia="en-US"/>
        </w:rPr>
      </w:pPr>
    </w:p>
    <w:p w14:paraId="07FF9574" w14:textId="77777777" w:rsidR="002F1907" w:rsidRPr="0004274E" w:rsidRDefault="002F1907" w:rsidP="002F1907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73154AB2" w14:textId="77777777" w:rsidR="002F1907" w:rsidRPr="0004274E" w:rsidRDefault="002F1907" w:rsidP="002F1907">
      <w:pPr>
        <w:widowControl w:val="0"/>
        <w:autoSpaceDE w:val="0"/>
        <w:autoSpaceDN w:val="0"/>
        <w:contextualSpacing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42.03.01 «Реклама и связи с общественностью»,</w:t>
      </w:r>
    </w:p>
    <w:p w14:paraId="12DF7A6A" w14:textId="23069E4D" w:rsidR="002F1907" w:rsidRPr="0004274E" w:rsidRDefault="002F1907" w:rsidP="002F1907">
      <w:pPr>
        <w:widowControl w:val="0"/>
        <w:jc w:val="center"/>
        <w:rPr>
          <w:color w:val="000000" w:themeColor="text1"/>
          <w:sz w:val="28"/>
          <w:szCs w:val="28"/>
        </w:rPr>
      </w:pPr>
      <w:r w:rsidRPr="0004274E">
        <w:rPr>
          <w:color w:val="000000" w:themeColor="text1"/>
          <w:sz w:val="28"/>
          <w:szCs w:val="28"/>
        </w:rPr>
        <w:t>ОП «Реклама и связи с общественностью», профили: «Медиаинновации»</w:t>
      </w:r>
      <w:r w:rsidR="004B6BDC">
        <w:rPr>
          <w:color w:val="000000" w:themeColor="text1"/>
          <w:sz w:val="28"/>
          <w:szCs w:val="28"/>
        </w:rPr>
        <w:t xml:space="preserve"> очно-заочная форма обучения </w:t>
      </w:r>
      <w:r w:rsidRPr="0004274E">
        <w:rPr>
          <w:color w:val="000000" w:themeColor="text1"/>
          <w:sz w:val="28"/>
          <w:szCs w:val="28"/>
        </w:rPr>
        <w:t>(</w:t>
      </w:r>
      <w:r w:rsidR="004B6BDC">
        <w:rPr>
          <w:color w:val="000000" w:themeColor="text1"/>
          <w:sz w:val="28"/>
          <w:szCs w:val="28"/>
        </w:rPr>
        <w:t>ИОО</w:t>
      </w:r>
      <w:r w:rsidRPr="0004274E">
        <w:rPr>
          <w:color w:val="000000" w:themeColor="text1"/>
          <w:sz w:val="28"/>
          <w:szCs w:val="28"/>
        </w:rPr>
        <w:t>)</w:t>
      </w:r>
    </w:p>
    <w:p w14:paraId="2267EFC7" w14:textId="77777777" w:rsidR="002F1907" w:rsidRPr="0004274E" w:rsidRDefault="002F1907" w:rsidP="002F1907">
      <w:pPr>
        <w:widowControl w:val="0"/>
        <w:jc w:val="right"/>
        <w:rPr>
          <w:color w:val="000000" w:themeColor="text1"/>
          <w:szCs w:val="22"/>
          <w:lang w:bidi="ru-RU"/>
        </w:rPr>
      </w:pPr>
      <w:r w:rsidRPr="0004274E">
        <w:rPr>
          <w:color w:val="000000" w:themeColor="text1"/>
          <w:sz w:val="28"/>
        </w:rPr>
        <w:t>Таблица 6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851"/>
        <w:gridCol w:w="850"/>
        <w:gridCol w:w="1559"/>
        <w:gridCol w:w="1134"/>
        <w:gridCol w:w="2694"/>
      </w:tblGrid>
      <w:tr w:rsidR="0004274E" w:rsidRPr="0004274E" w14:paraId="18BDF793" w14:textId="77777777" w:rsidTr="005C7510">
        <w:tc>
          <w:tcPr>
            <w:tcW w:w="568" w:type="dxa"/>
            <w:vMerge w:val="restart"/>
          </w:tcPr>
          <w:p w14:paraId="086672C6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№</w:t>
            </w:r>
          </w:p>
        </w:tc>
        <w:tc>
          <w:tcPr>
            <w:tcW w:w="1701" w:type="dxa"/>
            <w:vMerge w:val="restart"/>
          </w:tcPr>
          <w:p w14:paraId="5D4DC25C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0B26389D" w14:textId="77777777" w:rsidR="002F1907" w:rsidRPr="0004274E" w:rsidRDefault="002F1907" w:rsidP="005C7510">
            <w:pPr>
              <w:tabs>
                <w:tab w:val="left" w:pos="1802"/>
              </w:tabs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545695CF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4274E" w:rsidRPr="0004274E" w14:paraId="4609CB8F" w14:textId="77777777" w:rsidTr="005C7510">
        <w:tc>
          <w:tcPr>
            <w:tcW w:w="568" w:type="dxa"/>
            <w:vMerge/>
          </w:tcPr>
          <w:p w14:paraId="4ACF7FEB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156B3915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</w:tcPr>
          <w:p w14:paraId="4D79A4E2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260" w:type="dxa"/>
            <w:gridSpan w:val="3"/>
          </w:tcPr>
          <w:p w14:paraId="4EB74C2A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Контактная работа – </w:t>
            </w:r>
          </w:p>
          <w:p w14:paraId="68F1CDD5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1F7257C5" w14:textId="77777777" w:rsidR="002F1907" w:rsidRPr="0004274E" w:rsidRDefault="002F1907" w:rsidP="005C7510">
            <w:pPr>
              <w:keepNext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009DEFEB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4947608E" w14:textId="77777777" w:rsidTr="005C7510">
        <w:tc>
          <w:tcPr>
            <w:tcW w:w="568" w:type="dxa"/>
            <w:vMerge/>
          </w:tcPr>
          <w:p w14:paraId="00D307D8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3AE08EB5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14:paraId="53CF9A28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14:paraId="5E59E51E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Общая, в т.ч.:</w:t>
            </w:r>
          </w:p>
        </w:tc>
        <w:tc>
          <w:tcPr>
            <w:tcW w:w="850" w:type="dxa"/>
          </w:tcPr>
          <w:p w14:paraId="39B7A204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Лекции</w:t>
            </w:r>
          </w:p>
        </w:tc>
        <w:tc>
          <w:tcPr>
            <w:tcW w:w="1559" w:type="dxa"/>
          </w:tcPr>
          <w:p w14:paraId="54CF3F6E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DC13FD8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14:paraId="69BB15FC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25F7CBCE" w14:textId="77777777" w:rsidTr="005C7510">
        <w:tc>
          <w:tcPr>
            <w:tcW w:w="568" w:type="dxa"/>
          </w:tcPr>
          <w:p w14:paraId="524FF2AA" w14:textId="77777777" w:rsidR="002F1907" w:rsidRPr="0004274E" w:rsidRDefault="002F1907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601D3DBF" w14:textId="77777777" w:rsidR="002F1907" w:rsidRPr="0004274E" w:rsidRDefault="002F1907" w:rsidP="005C7510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1. Основы изучения экономики СМИ</w:t>
            </w:r>
          </w:p>
        </w:tc>
        <w:tc>
          <w:tcPr>
            <w:tcW w:w="992" w:type="dxa"/>
          </w:tcPr>
          <w:p w14:paraId="5CD6A7FE" w14:textId="77777777" w:rsidR="002F1907" w:rsidRPr="0004274E" w:rsidRDefault="002F1907" w:rsidP="00C01DC2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C01DC2" w:rsidRPr="0004274E">
              <w:rPr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14:paraId="31F7B2C9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14:paraId="069297FF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40DDD659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14:paraId="1974DD77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18</w:t>
            </w:r>
          </w:p>
        </w:tc>
        <w:tc>
          <w:tcPr>
            <w:tcW w:w="2694" w:type="dxa"/>
          </w:tcPr>
          <w:p w14:paraId="3360DC7F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Анализ кейсов, групповая дискуссия, решение ситуационных задач</w:t>
            </w:r>
          </w:p>
        </w:tc>
      </w:tr>
      <w:tr w:rsidR="0004274E" w:rsidRPr="0004274E" w14:paraId="49C24509" w14:textId="77777777" w:rsidTr="005C7510">
        <w:trPr>
          <w:trHeight w:val="1152"/>
        </w:trPr>
        <w:tc>
          <w:tcPr>
            <w:tcW w:w="568" w:type="dxa"/>
          </w:tcPr>
          <w:p w14:paraId="2E52653E" w14:textId="77777777" w:rsidR="002F1907" w:rsidRPr="0004274E" w:rsidRDefault="002F1907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2A02D956" w14:textId="77777777" w:rsidR="002F1907" w:rsidRPr="0004274E" w:rsidRDefault="002F1907" w:rsidP="005C7510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2. Анализ медиарынка</w:t>
            </w:r>
          </w:p>
        </w:tc>
        <w:tc>
          <w:tcPr>
            <w:tcW w:w="992" w:type="dxa"/>
          </w:tcPr>
          <w:p w14:paraId="4A587B9A" w14:textId="77777777" w:rsidR="002F1907" w:rsidRPr="0004274E" w:rsidRDefault="002F1907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51" w:type="dxa"/>
          </w:tcPr>
          <w:p w14:paraId="3F8AA819" w14:textId="77777777" w:rsidR="002F1907" w:rsidRPr="0004274E" w:rsidRDefault="002F1907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14:paraId="455FA92A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01E9812F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14:paraId="760DA224" w14:textId="77777777" w:rsidR="002F1907" w:rsidRPr="0004274E" w:rsidRDefault="002F1907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18</w:t>
            </w:r>
          </w:p>
        </w:tc>
        <w:tc>
          <w:tcPr>
            <w:tcW w:w="2694" w:type="dxa"/>
          </w:tcPr>
          <w:p w14:paraId="04123685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0D3155F8" w14:textId="77777777" w:rsidTr="005C7510">
        <w:trPr>
          <w:trHeight w:val="416"/>
        </w:trPr>
        <w:tc>
          <w:tcPr>
            <w:tcW w:w="568" w:type="dxa"/>
          </w:tcPr>
          <w:p w14:paraId="3CDF575E" w14:textId="77777777" w:rsidR="002F1907" w:rsidRPr="0004274E" w:rsidRDefault="002F1907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5F27769B" w14:textId="77777777" w:rsidR="002F1907" w:rsidRPr="0004274E" w:rsidRDefault="002F1907" w:rsidP="005C7510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3. Экономика прессы и радио</w:t>
            </w:r>
          </w:p>
        </w:tc>
        <w:tc>
          <w:tcPr>
            <w:tcW w:w="992" w:type="dxa"/>
          </w:tcPr>
          <w:p w14:paraId="07FE00C3" w14:textId="77777777" w:rsidR="002F1907" w:rsidRPr="0004274E" w:rsidRDefault="002F1907" w:rsidP="00C01DC2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C01DC2" w:rsidRPr="0004274E">
              <w:rPr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14:paraId="366FF442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50" w:type="dxa"/>
          </w:tcPr>
          <w:p w14:paraId="7FFA6363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43C3BDE2" w14:textId="77777777" w:rsidR="002F1907" w:rsidRPr="0004274E" w:rsidRDefault="002F1907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14:paraId="475856C0" w14:textId="77777777" w:rsidR="002F1907" w:rsidRPr="0004274E" w:rsidRDefault="002F1907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18</w:t>
            </w:r>
          </w:p>
        </w:tc>
        <w:tc>
          <w:tcPr>
            <w:tcW w:w="2694" w:type="dxa"/>
          </w:tcPr>
          <w:p w14:paraId="2304E0D0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Решение ситуационных задач, анализ кейсов, групповая дискуссия</w:t>
            </w:r>
          </w:p>
        </w:tc>
      </w:tr>
      <w:tr w:rsidR="0004274E" w:rsidRPr="0004274E" w14:paraId="7A2D9D9A" w14:textId="77777777" w:rsidTr="005C7510">
        <w:trPr>
          <w:trHeight w:val="416"/>
        </w:trPr>
        <w:tc>
          <w:tcPr>
            <w:tcW w:w="568" w:type="dxa"/>
          </w:tcPr>
          <w:p w14:paraId="38BBCCBB" w14:textId="77777777" w:rsidR="002F1907" w:rsidRPr="0004274E" w:rsidRDefault="002F1907" w:rsidP="005C7510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</w:tcPr>
          <w:p w14:paraId="17AA0045" w14:textId="77777777" w:rsidR="002F1907" w:rsidRPr="0004274E" w:rsidRDefault="002F1907" w:rsidP="005C7510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Тема 4. Экономика телевидения и онлайн-СМИ</w:t>
            </w:r>
          </w:p>
        </w:tc>
        <w:tc>
          <w:tcPr>
            <w:tcW w:w="992" w:type="dxa"/>
          </w:tcPr>
          <w:p w14:paraId="6FD924D7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30</w:t>
            </w:r>
          </w:p>
        </w:tc>
        <w:tc>
          <w:tcPr>
            <w:tcW w:w="851" w:type="dxa"/>
          </w:tcPr>
          <w:p w14:paraId="78673AC5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10</w:t>
            </w:r>
          </w:p>
        </w:tc>
        <w:tc>
          <w:tcPr>
            <w:tcW w:w="850" w:type="dxa"/>
          </w:tcPr>
          <w:p w14:paraId="2B46A2B6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4FDCDF6E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67746B74" w14:textId="77777777" w:rsidR="002F1907" w:rsidRPr="0004274E" w:rsidRDefault="00C01DC2" w:rsidP="005C7510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94" w:type="dxa"/>
          </w:tcPr>
          <w:p w14:paraId="784B41F0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0C2BE094" w14:textId="77777777" w:rsidTr="005C7510">
        <w:tc>
          <w:tcPr>
            <w:tcW w:w="568" w:type="dxa"/>
          </w:tcPr>
          <w:p w14:paraId="4304223E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14:paraId="10A283C3" w14:textId="77777777" w:rsidR="002F1907" w:rsidRPr="0004274E" w:rsidRDefault="002F1907" w:rsidP="005C7510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45A57E25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108</w:t>
            </w:r>
          </w:p>
        </w:tc>
        <w:tc>
          <w:tcPr>
            <w:tcW w:w="851" w:type="dxa"/>
          </w:tcPr>
          <w:p w14:paraId="78E53505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34</w:t>
            </w:r>
          </w:p>
        </w:tc>
        <w:tc>
          <w:tcPr>
            <w:tcW w:w="850" w:type="dxa"/>
          </w:tcPr>
          <w:p w14:paraId="0C2FEA05" w14:textId="77777777" w:rsidR="002F1907" w:rsidRPr="0004274E" w:rsidRDefault="00C01DC2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8</w:t>
            </w:r>
          </w:p>
        </w:tc>
        <w:tc>
          <w:tcPr>
            <w:tcW w:w="1559" w:type="dxa"/>
          </w:tcPr>
          <w:p w14:paraId="25317631" w14:textId="77777777" w:rsidR="002F1907" w:rsidRPr="0004274E" w:rsidRDefault="00C01DC2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26</w:t>
            </w:r>
          </w:p>
        </w:tc>
        <w:tc>
          <w:tcPr>
            <w:tcW w:w="1134" w:type="dxa"/>
          </w:tcPr>
          <w:p w14:paraId="75900E5D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74</w:t>
            </w:r>
          </w:p>
        </w:tc>
        <w:tc>
          <w:tcPr>
            <w:tcW w:w="2694" w:type="dxa"/>
          </w:tcPr>
          <w:p w14:paraId="3283FA73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Согласно учебному плану: </w:t>
            </w:r>
            <w:r w:rsidRPr="0004274E">
              <w:rPr>
                <w:color w:val="000000" w:themeColor="text1"/>
              </w:rPr>
              <w:t>контрольная работа</w:t>
            </w:r>
          </w:p>
        </w:tc>
      </w:tr>
      <w:tr w:rsidR="0004274E" w:rsidRPr="0004274E" w14:paraId="6549FF81" w14:textId="77777777" w:rsidTr="005C7510">
        <w:tc>
          <w:tcPr>
            <w:tcW w:w="568" w:type="dxa"/>
          </w:tcPr>
          <w:p w14:paraId="0A53363B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35542C35" w14:textId="77777777" w:rsidR="002F1907" w:rsidRPr="0004274E" w:rsidRDefault="002F1907" w:rsidP="005C7510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Итого %</w:t>
            </w:r>
          </w:p>
        </w:tc>
        <w:tc>
          <w:tcPr>
            <w:tcW w:w="992" w:type="dxa"/>
          </w:tcPr>
          <w:p w14:paraId="7930BE9F" w14:textId="77777777" w:rsidR="002F1907" w:rsidRPr="0004274E" w:rsidRDefault="002F1907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100</w:t>
            </w:r>
          </w:p>
        </w:tc>
        <w:tc>
          <w:tcPr>
            <w:tcW w:w="851" w:type="dxa"/>
          </w:tcPr>
          <w:p w14:paraId="5E0DE401" w14:textId="77777777" w:rsidR="002F1907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31</w:t>
            </w:r>
          </w:p>
        </w:tc>
        <w:tc>
          <w:tcPr>
            <w:tcW w:w="850" w:type="dxa"/>
          </w:tcPr>
          <w:p w14:paraId="55F0D926" w14:textId="77777777" w:rsidR="002F1907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7</w:t>
            </w:r>
          </w:p>
        </w:tc>
        <w:tc>
          <w:tcPr>
            <w:tcW w:w="1559" w:type="dxa"/>
          </w:tcPr>
          <w:p w14:paraId="13C75808" w14:textId="77777777" w:rsidR="002F1907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24</w:t>
            </w:r>
          </w:p>
        </w:tc>
        <w:tc>
          <w:tcPr>
            <w:tcW w:w="1134" w:type="dxa"/>
          </w:tcPr>
          <w:p w14:paraId="6188DA7C" w14:textId="77777777" w:rsidR="002F1907" w:rsidRPr="0004274E" w:rsidRDefault="003B63D3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69</w:t>
            </w:r>
          </w:p>
        </w:tc>
        <w:tc>
          <w:tcPr>
            <w:tcW w:w="2694" w:type="dxa"/>
          </w:tcPr>
          <w:p w14:paraId="5A32ADFF" w14:textId="77777777" w:rsidR="002F1907" w:rsidRPr="0004274E" w:rsidRDefault="002F1907" w:rsidP="005C7510">
            <w:pPr>
              <w:rPr>
                <w:color w:val="000000" w:themeColor="text1"/>
              </w:rPr>
            </w:pPr>
          </w:p>
        </w:tc>
      </w:tr>
    </w:tbl>
    <w:p w14:paraId="3763C715" w14:textId="77777777" w:rsidR="004B6BDC" w:rsidRPr="004B6BDC" w:rsidRDefault="004B6BDC" w:rsidP="004B6BDC">
      <w:pPr>
        <w:suppressAutoHyphens w:val="0"/>
        <w:ind w:left="142"/>
        <w:jc w:val="both"/>
        <w:rPr>
          <w:rFonts w:eastAsia="Calibri"/>
          <w:sz w:val="28"/>
          <w:szCs w:val="28"/>
          <w:lang w:eastAsia="en-US"/>
        </w:rPr>
      </w:pPr>
      <w:r w:rsidRPr="004B6BDC">
        <w:rPr>
          <w:sz w:val="28"/>
          <w:szCs w:val="28"/>
        </w:rPr>
        <w:lastRenderedPageBreak/>
        <w:t>*</w:t>
      </w:r>
      <w:r w:rsidRPr="004B6BDC">
        <w:rPr>
          <w:rFonts w:eastAsia="Calibri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2DBD8F8" w14:textId="77777777" w:rsidR="002F1907" w:rsidRDefault="002F1907" w:rsidP="002F1907">
      <w:pPr>
        <w:jc w:val="both"/>
        <w:rPr>
          <w:lang w:eastAsia="en-US"/>
        </w:rPr>
      </w:pPr>
    </w:p>
    <w:p w14:paraId="271F8B85" w14:textId="77777777" w:rsidR="00CE591B" w:rsidRPr="00F71849" w:rsidRDefault="00D60B2E">
      <w:pPr>
        <w:pStyle w:val="af5"/>
        <w:jc w:val="both"/>
        <w:rPr>
          <w:b/>
          <w:szCs w:val="28"/>
        </w:rPr>
      </w:pPr>
      <w:r w:rsidRPr="00F71849">
        <w:rPr>
          <w:b/>
          <w:szCs w:val="28"/>
        </w:rPr>
        <w:t>5.3. Содержание семинаров, практических занятий</w:t>
      </w:r>
    </w:p>
    <w:p w14:paraId="0038369A" w14:textId="77777777" w:rsidR="00CE591B" w:rsidRPr="00F71849" w:rsidRDefault="00D60B2E">
      <w:pPr>
        <w:pStyle w:val="af5"/>
        <w:ind w:firstLine="709"/>
        <w:jc w:val="right"/>
        <w:rPr>
          <w:szCs w:val="28"/>
        </w:rPr>
      </w:pPr>
      <w:r w:rsidRPr="00651182">
        <w:rPr>
          <w:szCs w:val="28"/>
        </w:rPr>
        <w:t>Таблица</w:t>
      </w:r>
      <w:r w:rsidR="00CD3346">
        <w:rPr>
          <w:szCs w:val="28"/>
        </w:rPr>
        <w:t xml:space="preserve"> 7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96"/>
        <w:gridCol w:w="6545"/>
        <w:gridCol w:w="1708"/>
      </w:tblGrid>
      <w:tr w:rsidR="00F71849" w:rsidRPr="00EA2BA8" w14:paraId="75351CF6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57CA" w14:textId="77777777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8972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0F2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825AE" w:rsidRPr="00EA2BA8" w14:paraId="5D127895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FCAF" w14:textId="77777777" w:rsidR="00F825AE" w:rsidRPr="00EA2BA8" w:rsidRDefault="00F825AE" w:rsidP="00F825AE">
            <w:pPr>
              <w:widowControl w:val="0"/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8E09" w14:textId="77777777" w:rsidR="00F825AE" w:rsidRPr="004408D4" w:rsidRDefault="00F825AE" w:rsidP="006224B7">
            <w:pPr>
              <w:jc w:val="both"/>
              <w:rPr>
                <w:rFonts w:eastAsia="Arial"/>
                <w:color w:val="252525"/>
              </w:rPr>
            </w:pPr>
            <w:r w:rsidRPr="004B725A">
              <w:rPr>
                <w:rFonts w:eastAsia="Arial"/>
                <w:color w:val="252525"/>
              </w:rPr>
              <w:t>Теоретические подходы к изучению экономики СМИ</w:t>
            </w:r>
            <w:r>
              <w:rPr>
                <w:rFonts w:eastAsia="Arial"/>
                <w:color w:val="252525"/>
              </w:rPr>
              <w:t>. СМИ как «сдвоенный рынок»</w:t>
            </w:r>
            <w:r w:rsidRPr="00DE37F8">
              <w:rPr>
                <w:rFonts w:eastAsia="Arial"/>
                <w:color w:val="252525"/>
              </w:rPr>
              <w:t>.</w:t>
            </w:r>
            <w:r>
              <w:rPr>
                <w:rFonts w:eastAsia="Arial"/>
                <w:color w:val="252525"/>
              </w:rPr>
              <w:t xml:space="preserve"> Характеристика современной медиаэкономики.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  <w:r w:rsidRPr="00124A82">
              <w:rPr>
                <w:rFonts w:eastAsia="Arial"/>
                <w:color w:val="252525"/>
              </w:rPr>
              <w:t>Спрос и предложение в медиаэкономике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содержания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свободного времени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рекламы</w:t>
            </w:r>
            <w:r>
              <w:rPr>
                <w:rFonts w:eastAsia="Arial"/>
                <w:color w:val="252525"/>
              </w:rPr>
              <w:t>. Варианты трансформации бизнес-моделей СМИ.</w:t>
            </w:r>
          </w:p>
          <w:p w14:paraId="6F1B952E" w14:textId="77777777" w:rsidR="00F825AE" w:rsidRPr="00EA2BA8" w:rsidRDefault="00F825AE" w:rsidP="00F825AE">
            <w:pPr>
              <w:pStyle w:val="af6"/>
              <w:tabs>
                <w:tab w:val="left" w:pos="286"/>
              </w:tabs>
              <w:spacing w:after="0"/>
              <w:jc w:val="both"/>
              <w:rPr>
                <w:highlight w:val="yellow"/>
              </w:rPr>
            </w:pPr>
          </w:p>
          <w:p w14:paraId="10370279" w14:textId="77777777" w:rsidR="00F825AE" w:rsidRPr="00EA2BA8" w:rsidRDefault="00F825AE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6224B7" w:rsidRPr="006224B7">
              <w:rPr>
                <w:b/>
                <w:bCs/>
                <w:sz w:val="24"/>
                <w:szCs w:val="24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="006224B7"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853F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825AE" w:rsidRPr="00EA2BA8" w14:paraId="720FBEDB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DCE6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530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Инструменты стратегического анализа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медиарынка.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Издержки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Спрос и предложение в медиаэкономике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Связи с общественностью в редакционных структурах.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Экономическая медиаполитика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  <w:r w:rsidR="00D73F91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  <w:p w14:paraId="38B2A723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</w:p>
          <w:p w14:paraId="38C2B791" w14:textId="77777777" w:rsidR="00F825AE" w:rsidRPr="0040769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4F4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825AE" w:rsidRPr="00EA2BA8" w14:paraId="4F8E54F2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DCEE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7C97" w14:textId="77777777" w:rsidR="006224B7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Основные этапы развития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Современные тенденции развития газетного рынка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>. Характеристика</w:t>
            </w:r>
            <w:r w:rsidRPr="00C87FC8">
              <w:rPr>
                <w:rFonts w:eastAsia="Arial"/>
                <w:color w:val="252525"/>
              </w:rPr>
              <w:t xml:space="preserve"> газетных рынков информационно </w:t>
            </w:r>
            <w:r>
              <w:rPr>
                <w:rFonts w:eastAsia="Arial"/>
                <w:color w:val="252525"/>
              </w:rPr>
              <w:t>развитых</w:t>
            </w:r>
            <w:r w:rsidRPr="00C87FC8">
              <w:rPr>
                <w:rFonts w:eastAsia="Arial"/>
                <w:color w:val="252525"/>
              </w:rPr>
              <w:t xml:space="preserve">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Национальные газетные рынки: общая характеристика</w:t>
            </w:r>
            <w:r w:rsidR="006224B7">
              <w:rPr>
                <w:rFonts w:eastAsia="Arial"/>
                <w:color w:val="252525"/>
              </w:rPr>
              <w:t xml:space="preserve">. </w:t>
            </w:r>
          </w:p>
          <w:p w14:paraId="29E17670" w14:textId="77777777" w:rsidR="00F825AE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  <w:p w14:paraId="49896866" w14:textId="77777777" w:rsidR="00F64599" w:rsidRPr="00881F2E" w:rsidRDefault="00F64599" w:rsidP="00F64599">
            <w:pPr>
              <w:pStyle w:val="af6"/>
              <w:spacing w:after="0"/>
              <w:jc w:val="both"/>
              <w:rPr>
                <w:highlight w:val="yellow"/>
              </w:rPr>
            </w:pPr>
          </w:p>
          <w:p w14:paraId="3776F65C" w14:textId="77777777" w:rsidR="00F825AE" w:rsidRPr="00EA2BA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F113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825AE" w:rsidRPr="00EA2BA8" w14:paraId="1348FE24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A919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 xml:space="preserve">Тема 4. Экономика телевидения и </w:t>
            </w:r>
            <w:r w:rsidRPr="00DF5DB4">
              <w:rPr>
                <w:rFonts w:eastAsia="Arial"/>
                <w:color w:val="252525"/>
              </w:rPr>
              <w:lastRenderedPageBreak/>
              <w:t>онлайн-СМИ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EE1C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lastRenderedPageBreak/>
              <w:t>Аудиовизуальный сектор в медиаиндустрии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Технологии </w:t>
            </w:r>
            <w:r>
              <w:rPr>
                <w:rFonts w:eastAsia="Arial"/>
                <w:color w:val="252525"/>
              </w:rPr>
              <w:t xml:space="preserve">телетрансляции. </w:t>
            </w:r>
          </w:p>
          <w:p w14:paraId="1CB793B2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Цифровое телевидение. </w:t>
            </w:r>
            <w:r w:rsidRPr="008D017B">
              <w:rPr>
                <w:rFonts w:eastAsia="Arial"/>
                <w:color w:val="252525"/>
              </w:rPr>
              <w:t xml:space="preserve">Особенности </w:t>
            </w:r>
            <w:r>
              <w:rPr>
                <w:rFonts w:eastAsia="Arial"/>
                <w:color w:val="252525"/>
              </w:rPr>
              <w:t>телевидения</w:t>
            </w:r>
            <w:r w:rsidRPr="008D017B">
              <w:rPr>
                <w:rFonts w:eastAsia="Arial"/>
                <w:color w:val="252525"/>
              </w:rPr>
              <w:t xml:space="preserve"> как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9A9E051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Производство телепрограмм как сектор телеиндустрии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Коммерческие телеканалы на медиарынках развитых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Финансирование и организация общественного вещания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50F564D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  <w:r w:rsidRPr="008D017B">
              <w:rPr>
                <w:rFonts w:eastAsia="Arial"/>
                <w:color w:val="252525"/>
              </w:rPr>
              <w:t>Конвергенция как фактор преобразования медиасистем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086E7768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Экономические преимущества </w:t>
            </w:r>
            <w:r>
              <w:rPr>
                <w:rFonts w:eastAsia="Arial"/>
                <w:color w:val="252525"/>
              </w:rPr>
              <w:t>новых медиа перед</w:t>
            </w:r>
            <w:r w:rsidRPr="008D017B">
              <w:rPr>
                <w:rFonts w:eastAsia="Arial"/>
                <w:color w:val="252525"/>
              </w:rPr>
              <w:t xml:space="preserve"> традиционными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0E78370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Журналистика в условиях прогресса ИКТ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Бизнес-модели онлайновых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CAA0B13" w14:textId="77777777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онлайновых СМИ</w:t>
            </w:r>
            <w:r>
              <w:rPr>
                <w:rFonts w:eastAsia="Arial"/>
                <w:color w:val="252525"/>
              </w:rPr>
              <w:t>.</w:t>
            </w:r>
          </w:p>
          <w:p w14:paraId="427791E6" w14:textId="77777777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0024EEAA" w14:textId="77777777" w:rsidR="00F825AE" w:rsidRPr="005D6702" w:rsidRDefault="006224B7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9586" w14:textId="77777777" w:rsidR="00F825AE" w:rsidRPr="00EA2BA8" w:rsidRDefault="000851DA" w:rsidP="00F825A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 xml:space="preserve">Разработка мини-проекта, групповая </w:t>
            </w:r>
            <w:r w:rsidRPr="00EA2BA8">
              <w:rPr>
                <w:sz w:val="24"/>
                <w:szCs w:val="24"/>
              </w:rPr>
              <w:lastRenderedPageBreak/>
              <w:t>дискуссия</w:t>
            </w:r>
          </w:p>
        </w:tc>
      </w:tr>
    </w:tbl>
    <w:p w14:paraId="724A5F60" w14:textId="77777777" w:rsidR="000851DA" w:rsidRDefault="000851DA" w:rsidP="006224B7">
      <w:pPr>
        <w:jc w:val="both"/>
        <w:rPr>
          <w:b/>
          <w:bCs/>
          <w:sz w:val="28"/>
          <w:szCs w:val="28"/>
        </w:rPr>
      </w:pPr>
    </w:p>
    <w:p w14:paraId="2A39DDD6" w14:textId="77777777"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9002D3E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6D45679" w14:textId="77777777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D3346">
        <w:rPr>
          <w:sz w:val="28"/>
          <w:szCs w:val="28"/>
        </w:rPr>
        <w:t>8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51"/>
        <w:gridCol w:w="5020"/>
        <w:gridCol w:w="3261"/>
      </w:tblGrid>
      <w:tr w:rsidR="00F71849" w:rsidRPr="00234245" w14:paraId="345031DB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4D93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F6A4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BD54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0851DA" w:rsidRPr="00234245" w14:paraId="073382EA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7F72" w14:textId="77777777" w:rsidR="000851DA" w:rsidRPr="00234245" w:rsidRDefault="000851DA" w:rsidP="000851DA">
            <w:pPr>
              <w:widowControl w:val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E693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Характеристика современной медиаэкономики.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00844AE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Обзор изменений на рынке СМИ в России в </w:t>
            </w:r>
            <w:r w:rsidRPr="004B725A">
              <w:rPr>
                <w:rFonts w:eastAsia="Arial"/>
                <w:color w:val="252525"/>
              </w:rPr>
              <w:t>XXI</w:t>
            </w:r>
            <w:r w:rsidR="00DB07FB">
              <w:rPr>
                <w:rFonts w:eastAsia="Arial"/>
                <w:color w:val="252525"/>
              </w:rPr>
              <w:t xml:space="preserve"> </w:t>
            </w:r>
            <w:r>
              <w:rPr>
                <w:rFonts w:eastAsia="Arial"/>
                <w:color w:val="252525"/>
              </w:rPr>
              <w:t>веке.</w:t>
            </w:r>
          </w:p>
          <w:p w14:paraId="683FB8A6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6F9BB8A7" w14:textId="77777777" w:rsidR="000851DA" w:rsidRPr="000851DA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Варианты трансформации бизнес-моделей СМИ.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E4A4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7DDB38B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5E1C068B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7433EDB7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540135DB" w14:textId="77777777" w:rsidTr="009C74F0">
        <w:trPr>
          <w:trHeight w:val="70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12E" w14:textId="77777777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810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0061CC4D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42E75B52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40A73F38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Бизнес-планирование в редакции. Организация редакционно-издательского менеджмента. </w:t>
            </w:r>
          </w:p>
          <w:p w14:paraId="6B3114D1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Экономическая медиаполитика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54F88F15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</w:p>
          <w:p w14:paraId="5E960DE4" w14:textId="77777777" w:rsidR="000851DA" w:rsidRPr="000851DA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C7EF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35C5E914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048B622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724173B7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5609CEFE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EE7F" w14:textId="77777777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531B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7760BE7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lastRenderedPageBreak/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26B34F46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7F4E64E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93408D1" w14:textId="77777777" w:rsidR="000851DA" w:rsidRPr="00991830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0287" w14:textId="77777777" w:rsidR="000851DA" w:rsidRPr="0062081F" w:rsidRDefault="00D73F91" w:rsidP="000851DA">
            <w:pPr>
              <w:widowControl w:val="0"/>
              <w:jc w:val="both"/>
            </w:pPr>
            <w:r>
              <w:lastRenderedPageBreak/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31C4F59F" w14:textId="77777777" w:rsidR="000851DA" w:rsidRPr="0062081F" w:rsidRDefault="00D73F91" w:rsidP="000851DA">
            <w:pPr>
              <w:widowControl w:val="0"/>
              <w:jc w:val="both"/>
            </w:pPr>
            <w:r>
              <w:lastRenderedPageBreak/>
              <w:t>–</w:t>
            </w:r>
            <w:r w:rsidR="000851DA" w:rsidRPr="0062081F">
              <w:t xml:space="preserve"> подготовка к дискуссии по теме;</w:t>
            </w:r>
          </w:p>
          <w:p w14:paraId="6C0FA2E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2EE9AFCB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4632B411" w14:textId="77777777" w:rsidTr="003D48C2">
        <w:trPr>
          <w:trHeight w:val="3274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D4B8" w14:textId="77777777" w:rsidR="000851DA" w:rsidRPr="00EA2BA8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66A5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B0D8C94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71D6CBED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85A2BD9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650FB47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</w:p>
          <w:p w14:paraId="3BC4854C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</w:p>
          <w:p w14:paraId="7D3A786B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Конвергенция как фактор преобразования медиасистем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72A8979" w14:textId="77777777" w:rsidR="000851DA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B050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0AC0C03D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1F9B891A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2CE772FA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</w:tbl>
    <w:p w14:paraId="2232C273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105A7A31" w14:textId="77777777" w:rsidR="005C1927" w:rsidRDefault="005C1927" w:rsidP="005C192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81949">
        <w:rPr>
          <w:b/>
          <w:sz w:val="28"/>
          <w:szCs w:val="28"/>
        </w:rPr>
        <w:t xml:space="preserve">римерные темы </w:t>
      </w:r>
      <w:r>
        <w:rPr>
          <w:b/>
          <w:sz w:val="28"/>
          <w:szCs w:val="28"/>
        </w:rPr>
        <w:t>контрольной работы</w:t>
      </w:r>
    </w:p>
    <w:p w14:paraId="7A0E570E" w14:textId="77777777" w:rsidR="005C1927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№1 (по Теме 1) «Основы изучения экономики СМИ»</w:t>
      </w:r>
    </w:p>
    <w:p w14:paraId="132EA934" w14:textId="77777777" w:rsidR="003308B0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№2 (по Теме 4) «Анализ медиарынка»</w:t>
      </w:r>
    </w:p>
    <w:p w14:paraId="001DDFC6" w14:textId="77777777" w:rsidR="005C1927" w:rsidRPr="005C1927" w:rsidRDefault="005C1927" w:rsidP="005C1927">
      <w:pPr>
        <w:spacing w:line="360" w:lineRule="auto"/>
        <w:jc w:val="both"/>
        <w:rPr>
          <w:b/>
          <w:sz w:val="28"/>
          <w:szCs w:val="28"/>
        </w:rPr>
      </w:pPr>
      <w:r w:rsidRPr="005C1927">
        <w:rPr>
          <w:b/>
          <w:sz w:val="28"/>
          <w:szCs w:val="28"/>
        </w:rPr>
        <w:t>Примеры заданий:</w:t>
      </w:r>
    </w:p>
    <w:p w14:paraId="151E6508" w14:textId="77777777" w:rsidR="005C1927" w:rsidRDefault="005C1927" w:rsidP="00A674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7496">
        <w:rPr>
          <w:sz w:val="28"/>
          <w:szCs w:val="28"/>
        </w:rPr>
        <w:t>Дайте х</w:t>
      </w:r>
      <w:r w:rsidR="00A67496" w:rsidRPr="00A67496">
        <w:rPr>
          <w:sz w:val="28"/>
          <w:szCs w:val="28"/>
        </w:rPr>
        <w:t>арактеристик</w:t>
      </w:r>
      <w:r w:rsidR="00A67496">
        <w:rPr>
          <w:sz w:val="28"/>
          <w:szCs w:val="28"/>
        </w:rPr>
        <w:t>у</w:t>
      </w:r>
      <w:r w:rsidR="00A67496" w:rsidRPr="00A67496">
        <w:rPr>
          <w:sz w:val="28"/>
          <w:szCs w:val="28"/>
        </w:rPr>
        <w:t xml:space="preserve"> современной медиаэкономики.</w:t>
      </w:r>
    </w:p>
    <w:p w14:paraId="4A169CEE" w14:textId="77777777" w:rsidR="00A67496" w:rsidRDefault="00A67496" w:rsidP="00F96EC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6ECD">
        <w:rPr>
          <w:color w:val="000000"/>
          <w:sz w:val="28"/>
          <w:szCs w:val="28"/>
        </w:rPr>
        <w:t>Опишите э</w:t>
      </w:r>
      <w:r w:rsidR="00F96ECD" w:rsidRPr="008D14E8">
        <w:rPr>
          <w:color w:val="000000"/>
          <w:sz w:val="28"/>
          <w:szCs w:val="28"/>
        </w:rPr>
        <w:t>кономические основания развития новых медиа</w:t>
      </w:r>
      <w:r w:rsidR="00F96ECD">
        <w:rPr>
          <w:color w:val="000000"/>
          <w:sz w:val="28"/>
          <w:szCs w:val="28"/>
        </w:rPr>
        <w:t>.</w:t>
      </w:r>
    </w:p>
    <w:p w14:paraId="608F2112" w14:textId="77777777" w:rsidR="00F96ECD" w:rsidRDefault="00D73F91" w:rsidP="00F96ECD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6ECD" w:rsidRPr="00F96ECD">
        <w:rPr>
          <w:sz w:val="28"/>
          <w:szCs w:val="28"/>
        </w:rPr>
        <w:t>Охарактеризуйте бизнес-стратегию СМИ в контексте технологической трансформации (на выбор).</w:t>
      </w:r>
    </w:p>
    <w:p w14:paraId="6DF48DF2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9F67805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F674270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71849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  «Перечень планируемых результатов освоения </w:t>
      </w:r>
      <w:r w:rsidRPr="00F71849">
        <w:rPr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176CAEBD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783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23AA14E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1E4AE383" w14:textId="77777777" w:rsidR="00CE591B" w:rsidRPr="00565FD1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CD3346">
        <w:rPr>
          <w:sz w:val="28"/>
          <w:szCs w:val="28"/>
        </w:rPr>
        <w:t>9</w:t>
      </w:r>
    </w:p>
    <w:tbl>
      <w:tblPr>
        <w:tblStyle w:val="aff6"/>
        <w:tblW w:w="105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297"/>
        <w:gridCol w:w="3260"/>
        <w:gridCol w:w="2694"/>
      </w:tblGrid>
      <w:tr w:rsidR="002807F3" w:rsidRPr="00893501" w14:paraId="260C6C9A" w14:textId="77777777" w:rsidTr="00E91519">
        <w:tc>
          <w:tcPr>
            <w:tcW w:w="2268" w:type="dxa"/>
          </w:tcPr>
          <w:p w14:paraId="3A06D895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97" w:type="dxa"/>
          </w:tcPr>
          <w:p w14:paraId="33AF9B41" w14:textId="29214DB4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</w:tcPr>
          <w:p w14:paraId="72E3DF42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2AF8CE3B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5C3886" w:rsidRPr="00893501" w14:paraId="0EAD07C9" w14:textId="77777777" w:rsidTr="00E91519">
        <w:tc>
          <w:tcPr>
            <w:tcW w:w="10519" w:type="dxa"/>
            <w:gridSpan w:val="4"/>
          </w:tcPr>
          <w:p w14:paraId="45AF0824" w14:textId="77777777" w:rsidR="005C3886" w:rsidRPr="0004274E" w:rsidRDefault="005C3886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</w:t>
            </w:r>
            <w:r w:rsidR="002F7FEB" w:rsidRPr="0004274E">
              <w:rPr>
                <w:b/>
                <w:color w:val="000000" w:themeColor="text1"/>
              </w:rPr>
              <w:t>, профиль «Медиаинновации»</w:t>
            </w:r>
          </w:p>
          <w:p w14:paraId="66D82FC2" w14:textId="77777777" w:rsidR="005F3C31" w:rsidRPr="0004274E" w:rsidRDefault="005F3C31" w:rsidP="004A1F1C">
            <w:pPr>
              <w:contextualSpacing/>
              <w:jc w:val="both"/>
              <w:rPr>
                <w:b/>
                <w:color w:val="000000" w:themeColor="text1"/>
              </w:rPr>
            </w:pPr>
          </w:p>
        </w:tc>
      </w:tr>
      <w:tr w:rsidR="00CD3346" w:rsidRPr="00C60521" w14:paraId="6F9BB1C7" w14:textId="77777777" w:rsidTr="00E91519">
        <w:trPr>
          <w:trHeight w:val="557"/>
        </w:trPr>
        <w:tc>
          <w:tcPr>
            <w:tcW w:w="2268" w:type="dxa"/>
            <w:vMerge w:val="restart"/>
          </w:tcPr>
          <w:p w14:paraId="1F10697C" w14:textId="4182CA8C" w:rsidR="00CD3346" w:rsidRPr="0003780C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53AB8E1E" w14:textId="77777777" w:rsidR="00CD3346" w:rsidRPr="0004274E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медиаинновации в региональных медиакультурах с учетом правовых и этических норм регулирования </w:t>
            </w:r>
          </w:p>
          <w:p w14:paraId="7777E717" w14:textId="77777777" w:rsidR="00CD3346" w:rsidRPr="0004274E" w:rsidRDefault="00CD3346" w:rsidP="004A1F1C">
            <w:pPr>
              <w:contextualSpacing/>
              <w:jc w:val="both"/>
              <w:rPr>
                <w:color w:val="000000" w:themeColor="text1"/>
              </w:rPr>
            </w:pPr>
          </w:p>
          <w:p w14:paraId="4DE96786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0E35576D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>1. Организует информационную систему по мониторингу изменений в регулировании норм региональной практики медиакоммуникаций</w:t>
            </w:r>
          </w:p>
          <w:p w14:paraId="2F67989C" w14:textId="77777777" w:rsidR="00CD3346" w:rsidRPr="0004274E" w:rsidRDefault="00CD3346" w:rsidP="005C751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6725D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функционирования </w:t>
            </w:r>
            <w:r w:rsidRPr="0004274E">
              <w:rPr>
                <w:rFonts w:eastAsia="Calibri"/>
                <w:color w:val="000000" w:themeColor="text1"/>
              </w:rPr>
              <w:t>информационной системы по мониторингу медиакоммуникаций с учетом региональной медиакультуры;</w:t>
            </w:r>
          </w:p>
          <w:p w14:paraId="736E1D84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>использовать особенности региональной медиакультуры в ходе разработки и реализации медиаинноваций.</w:t>
            </w:r>
          </w:p>
        </w:tc>
        <w:tc>
          <w:tcPr>
            <w:tcW w:w="2694" w:type="dxa"/>
          </w:tcPr>
          <w:p w14:paraId="0EBFB385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626F58F2" w14:textId="28334B5E" w:rsidR="00CD3346" w:rsidRPr="0004274E" w:rsidRDefault="0037405B" w:rsidP="0003780C">
            <w:pPr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Подготовьте презентацию по теме «Медиакультура России»</w:t>
            </w:r>
            <w:r w:rsidR="002C6842" w:rsidRPr="0004274E">
              <w:rPr>
                <w:color w:val="000000" w:themeColor="text1"/>
              </w:rPr>
              <w:t>. Раскройте эволюцию и особенности цифровой экономики.</w:t>
            </w:r>
          </w:p>
          <w:p w14:paraId="64B42FD4" w14:textId="77777777" w:rsidR="0037405B" w:rsidRPr="0004274E" w:rsidRDefault="0037405B" w:rsidP="005C7510">
            <w:pPr>
              <w:rPr>
                <w:color w:val="000000" w:themeColor="text1"/>
              </w:rPr>
            </w:pPr>
          </w:p>
        </w:tc>
      </w:tr>
      <w:tr w:rsidR="00CD3346" w:rsidRPr="00C60521" w14:paraId="79B8391D" w14:textId="77777777" w:rsidTr="00E91519">
        <w:trPr>
          <w:trHeight w:val="557"/>
        </w:trPr>
        <w:tc>
          <w:tcPr>
            <w:tcW w:w="2268" w:type="dxa"/>
            <w:vMerge/>
          </w:tcPr>
          <w:p w14:paraId="4300105C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4807701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медиакоммуникаций</w:t>
            </w:r>
          </w:p>
          <w:p w14:paraId="7F625C8B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53202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разработки решений по внедрению медиаинноваций с учетом особенностей региональных медиакультур;</w:t>
            </w:r>
          </w:p>
          <w:p w14:paraId="3FDC7E1F" w14:textId="3ED5B952" w:rsidR="00CD3346" w:rsidRPr="0004274E" w:rsidRDefault="00CD3346" w:rsidP="002C684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>использовать технологию разработки и реализации решений по внедрению инноваций в практику медиакоммуникаций</w:t>
            </w:r>
          </w:p>
        </w:tc>
        <w:tc>
          <w:tcPr>
            <w:tcW w:w="2694" w:type="dxa"/>
          </w:tcPr>
          <w:p w14:paraId="00CE8B39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08DF4DCC" w14:textId="77777777" w:rsidR="00CD3346" w:rsidRPr="0004274E" w:rsidRDefault="0037405B" w:rsidP="0037405B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>Разработайте алгоритм внедрения медиаинноваций, связанных с искусственным интеллектом. Покажите преимущества и угрозы данных инноваций.</w:t>
            </w:r>
          </w:p>
        </w:tc>
      </w:tr>
      <w:tr w:rsidR="00CD3346" w:rsidRPr="00C60521" w14:paraId="3B4F10FD" w14:textId="77777777" w:rsidTr="00E91519">
        <w:trPr>
          <w:trHeight w:val="557"/>
        </w:trPr>
        <w:tc>
          <w:tcPr>
            <w:tcW w:w="2268" w:type="dxa"/>
            <w:vMerge/>
          </w:tcPr>
          <w:p w14:paraId="2B73FB9B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1B883CB5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3. Планирует развитие компетенций команды медиапроекта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8DA599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особенности формирования компетенций участников команды медиапроекта;</w:t>
            </w:r>
          </w:p>
          <w:p w14:paraId="5916C11D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>планировать развитие компетенций команды медиапроекта</w:t>
            </w:r>
          </w:p>
        </w:tc>
        <w:tc>
          <w:tcPr>
            <w:tcW w:w="2694" w:type="dxa"/>
          </w:tcPr>
          <w:p w14:paraId="3279AC2A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58FB49E7" w14:textId="77777777" w:rsidR="00CD3346" w:rsidRPr="0004274E" w:rsidRDefault="0037405B" w:rsidP="002C6842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>Подготовьте презентацию</w:t>
            </w:r>
            <w:r w:rsidR="002C6842" w:rsidRPr="0004274E">
              <w:rPr>
                <w:color w:val="000000" w:themeColor="text1"/>
                <w:lang w:bidi="ru-RU"/>
              </w:rPr>
              <w:t xml:space="preserve"> на тему</w:t>
            </w:r>
            <w:r w:rsidRPr="0004274E">
              <w:rPr>
                <w:color w:val="000000" w:themeColor="text1"/>
                <w:lang w:bidi="ru-RU"/>
              </w:rPr>
              <w:t xml:space="preserve"> «Медиакомпетентность</w:t>
            </w:r>
            <w:r w:rsidR="002C6842" w:rsidRPr="0004274E">
              <w:rPr>
                <w:color w:val="000000" w:themeColor="text1"/>
                <w:lang w:bidi="ru-RU"/>
              </w:rPr>
              <w:t>специалиста</w:t>
            </w:r>
            <w:r w:rsidRPr="0004274E">
              <w:rPr>
                <w:color w:val="000000" w:themeColor="text1"/>
                <w:lang w:bidi="ru-RU"/>
              </w:rPr>
              <w:t xml:space="preserve">». </w:t>
            </w:r>
            <w:r w:rsidR="002C6842" w:rsidRPr="0004274E">
              <w:rPr>
                <w:color w:val="000000" w:themeColor="text1"/>
                <w:lang w:bidi="ru-RU"/>
              </w:rPr>
              <w:t>Назовите составляющие</w:t>
            </w:r>
            <w:r w:rsidRPr="0004274E">
              <w:rPr>
                <w:color w:val="000000" w:themeColor="text1"/>
                <w:lang w:bidi="ru-RU"/>
              </w:rPr>
              <w:t xml:space="preserve"> межкультурной коммуникации специалист</w:t>
            </w:r>
            <w:r w:rsidR="002C6842" w:rsidRPr="0004274E">
              <w:rPr>
                <w:color w:val="000000" w:themeColor="text1"/>
                <w:lang w:bidi="ru-RU"/>
              </w:rPr>
              <w:t>а</w:t>
            </w:r>
          </w:p>
        </w:tc>
      </w:tr>
      <w:tr w:rsidR="009E0BC7" w:rsidRPr="00C60521" w14:paraId="7B6A97C3" w14:textId="77777777" w:rsidTr="00E91519">
        <w:trPr>
          <w:trHeight w:val="557"/>
        </w:trPr>
        <w:tc>
          <w:tcPr>
            <w:tcW w:w="2268" w:type="dxa"/>
            <w:vMerge w:val="restart"/>
          </w:tcPr>
          <w:p w14:paraId="634B8D3B" w14:textId="0D9252E5"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ПКН-5</w:t>
            </w:r>
            <w:r w:rsidRPr="0004274E">
              <w:rPr>
                <w:color w:val="000000" w:themeColor="text1"/>
              </w:rPr>
              <w:t xml:space="preserve"> Способность проводить маркетинговые и медиаисследования </w:t>
            </w:r>
            <w:r w:rsidRPr="0004274E">
              <w:rPr>
                <w:color w:val="000000" w:themeColor="text1"/>
              </w:rPr>
              <w:lastRenderedPageBreak/>
              <w:t>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6475E9AC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 xml:space="preserve">1. Моделирует целевые аудитории как группы людей в рамках определенного сообщества, с </w:t>
            </w: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>которым организация планирует сотрудничать, строить отношения или оказывать влияние.</w:t>
            </w:r>
          </w:p>
          <w:p w14:paraId="1A92522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5DCB5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lastRenderedPageBreak/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формирования целевых аудиторий с целью построения отношений </w:t>
            </w: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>сотрудничества и оказания влияния;</w:t>
            </w:r>
          </w:p>
          <w:p w14:paraId="30D0FD59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5C9400E5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34F3288F" w14:textId="77777777" w:rsidR="009E0BC7" w:rsidRPr="0004274E" w:rsidRDefault="009E0BC7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lastRenderedPageBreak/>
              <w:t>Задание</w:t>
            </w:r>
          </w:p>
          <w:p w14:paraId="6F67C7D8" w14:textId="211F639B" w:rsidR="009E0BC7" w:rsidRPr="0004274E" w:rsidRDefault="009E0BC7" w:rsidP="00B832EC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Дайте характеристику газетных и журнальных рынков</w:t>
            </w:r>
            <w:r w:rsidR="002C6842" w:rsidRPr="0004274E">
              <w:rPr>
                <w:rFonts w:eastAsia="Arial"/>
                <w:color w:val="000000" w:themeColor="text1"/>
              </w:rPr>
              <w:t xml:space="preserve"> в России и в мире, выявите </w:t>
            </w:r>
            <w:r w:rsidR="002C6842" w:rsidRPr="0004274E">
              <w:rPr>
                <w:rFonts w:eastAsia="Arial"/>
                <w:color w:val="000000" w:themeColor="text1"/>
              </w:rPr>
              <w:lastRenderedPageBreak/>
              <w:t>ключевые особенности,</w:t>
            </w:r>
            <w:r w:rsidRPr="0004274E">
              <w:rPr>
                <w:rFonts w:eastAsia="Arial"/>
                <w:color w:val="000000" w:themeColor="text1"/>
              </w:rPr>
              <w:t xml:space="preserve"> покажите поведение целевых аудиторий</w:t>
            </w:r>
          </w:p>
        </w:tc>
      </w:tr>
      <w:tr w:rsidR="009E0BC7" w:rsidRPr="00893501" w14:paraId="7EFD9AC5" w14:textId="77777777" w:rsidTr="005C7510">
        <w:trPr>
          <w:trHeight w:val="3312"/>
        </w:trPr>
        <w:tc>
          <w:tcPr>
            <w:tcW w:w="2268" w:type="dxa"/>
            <w:vMerge/>
          </w:tcPr>
          <w:p w14:paraId="434CFC11" w14:textId="77777777"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B6EE520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6858EB5E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A60F9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5E76F28B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1443A048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01689F36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5B07ECF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</w:p>
        </w:tc>
      </w:tr>
      <w:tr w:rsidR="002F7FEB" w:rsidRPr="00893501" w14:paraId="205414F8" w14:textId="77777777" w:rsidTr="005C7510">
        <w:trPr>
          <w:trHeight w:val="136"/>
        </w:trPr>
        <w:tc>
          <w:tcPr>
            <w:tcW w:w="10519" w:type="dxa"/>
            <w:gridSpan w:val="4"/>
          </w:tcPr>
          <w:p w14:paraId="62277F86" w14:textId="77777777" w:rsidR="002F7FEB" w:rsidRPr="007843D7" w:rsidRDefault="002F7FEB" w:rsidP="002C6842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общественностью», профиль «</w:t>
            </w:r>
            <w:r w:rsidRPr="007843D7">
              <w:rPr>
                <w:b/>
                <w:color w:val="000000" w:themeColor="text1"/>
              </w:rPr>
              <w:t>Общественно-политическая и бизнес-журналистика»</w:t>
            </w:r>
          </w:p>
        </w:tc>
      </w:tr>
      <w:tr w:rsidR="00DB3B12" w:rsidRPr="00893501" w14:paraId="44A04BC5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5982E4DA" w14:textId="77777777" w:rsidR="0003780C" w:rsidRPr="0003780C" w:rsidRDefault="00DB3B12" w:rsidP="00AB0E7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54B5270A" w14:textId="0A898A14"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297" w:type="dxa"/>
          </w:tcPr>
          <w:p w14:paraId="44A78645" w14:textId="77777777" w:rsidR="00DB3B12" w:rsidRPr="0004274E" w:rsidRDefault="00DB3B12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 xml:space="preserve">1. </w:t>
            </w:r>
            <w:r w:rsidRPr="0004274E">
              <w:rPr>
                <w:rFonts w:eastAsia="Calibri"/>
                <w:color w:val="000000" w:themeColor="text1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69D6E486" w14:textId="77777777"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09D240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ценности продукции СМИ с точки зрения развития отношений с</w:t>
            </w:r>
            <w:r w:rsidRPr="0004274E">
              <w:rPr>
                <w:rFonts w:eastAsia="Calibri"/>
                <w:color w:val="000000" w:themeColor="text1"/>
              </w:rPr>
              <w:t xml:space="preserve"> ключевыми стейкхолдерами;</w:t>
            </w:r>
            <w:r w:rsidRPr="0004274E">
              <w:rPr>
                <w:color w:val="000000" w:themeColor="text1"/>
              </w:rPr>
              <w:t xml:space="preserve"> </w:t>
            </w:r>
          </w:p>
          <w:p w14:paraId="37D3DED5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>развивать реальный и потенциальный спрос у конечного потребителя.</w:t>
            </w:r>
          </w:p>
        </w:tc>
        <w:tc>
          <w:tcPr>
            <w:tcW w:w="2694" w:type="dxa"/>
          </w:tcPr>
          <w:p w14:paraId="56185556" w14:textId="77777777" w:rsidR="00DB3B12" w:rsidRPr="0004274E" w:rsidRDefault="00DB3B12" w:rsidP="005C7510">
            <w:pPr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7E8EBAC6" w14:textId="77777777" w:rsidR="00DB3B12" w:rsidRPr="0004274E" w:rsidRDefault="00DB3B12" w:rsidP="00DB3B12">
            <w:pPr>
              <w:jc w:val="both"/>
              <w:rPr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 xml:space="preserve">Проведите оценку ценности печатного продукта. Охарактеризуйте критерии качества. </w:t>
            </w:r>
          </w:p>
        </w:tc>
      </w:tr>
      <w:tr w:rsidR="00DB3B12" w:rsidRPr="00893501" w14:paraId="3B0E2E99" w14:textId="77777777" w:rsidTr="00E91519">
        <w:trPr>
          <w:trHeight w:val="136"/>
        </w:trPr>
        <w:tc>
          <w:tcPr>
            <w:tcW w:w="2268" w:type="dxa"/>
            <w:vMerge/>
          </w:tcPr>
          <w:p w14:paraId="5487988F" w14:textId="77777777"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0F4978A" w14:textId="77777777"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2. 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6710E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организации коммуникаций по стимулированию</w:t>
            </w:r>
            <w:r w:rsidRPr="0004274E">
              <w:rPr>
                <w:rFonts w:eastAsia="Calibri"/>
                <w:color w:val="000000" w:themeColor="text1"/>
              </w:rPr>
              <w:t xml:space="preserve"> рационального и эмоционального отношения к продукции СМИ</w:t>
            </w:r>
          </w:p>
          <w:p w14:paraId="5F0C23E4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rFonts w:eastAsia="Calibri"/>
                <w:color w:val="000000" w:themeColor="text1"/>
              </w:rPr>
              <w:t>реализовать коммуникационные активности по стимулированию внимания к медиапродукции.</w:t>
            </w:r>
          </w:p>
        </w:tc>
        <w:tc>
          <w:tcPr>
            <w:tcW w:w="2694" w:type="dxa"/>
          </w:tcPr>
          <w:p w14:paraId="6FC9BAC4" w14:textId="77777777" w:rsidR="00DB3B12" w:rsidRPr="0004274E" w:rsidRDefault="00DB3B12" w:rsidP="005C7510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90EE259" w14:textId="77777777" w:rsidR="00DB3B12" w:rsidRPr="0004274E" w:rsidRDefault="00DB3B12" w:rsidP="005C7510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Перечислите критерии качества </w:t>
            </w:r>
            <w:r w:rsidR="00BA758F" w:rsidRPr="0004274E">
              <w:rPr>
                <w:color w:val="000000" w:themeColor="text1"/>
              </w:rPr>
              <w:t xml:space="preserve">и уникальности </w:t>
            </w:r>
            <w:r w:rsidRPr="0004274E">
              <w:rPr>
                <w:color w:val="000000" w:themeColor="text1"/>
              </w:rPr>
              <w:t xml:space="preserve">продукции, по которым можно судить о ценности продукции СМИ (приведите примеры)  </w:t>
            </w:r>
          </w:p>
        </w:tc>
      </w:tr>
      <w:tr w:rsidR="007843D7" w:rsidRPr="00893501" w14:paraId="5FF3CF93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40963F4C" w14:textId="77777777" w:rsidR="0003780C" w:rsidRDefault="0003780C" w:rsidP="007843D7">
            <w:pPr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ОПК-5 </w:t>
            </w:r>
          </w:p>
          <w:p w14:paraId="6A0E6FCF" w14:textId="46E454CE" w:rsidR="0003780C" w:rsidRDefault="0003780C" w:rsidP="007843D7">
            <w:pPr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(2021,2022 гг.п.)</w:t>
            </w:r>
          </w:p>
          <w:p w14:paraId="59B4FB9D" w14:textId="66D3E53E" w:rsidR="007843D7" w:rsidRPr="0004274E" w:rsidRDefault="007843D7" w:rsidP="007843D7">
            <w:pPr>
              <w:contextualSpacing/>
              <w:jc w:val="both"/>
              <w:rPr>
                <w:color w:val="000000" w:themeColor="text1"/>
              </w:rPr>
            </w:pPr>
            <w:r>
              <w:t xml:space="preserve"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</w:t>
            </w:r>
            <w:r>
              <w:lastRenderedPageBreak/>
              <w:t>функционирования, правовых и этнических норм регулирования</w:t>
            </w:r>
          </w:p>
        </w:tc>
        <w:tc>
          <w:tcPr>
            <w:tcW w:w="2297" w:type="dxa"/>
          </w:tcPr>
          <w:p w14:paraId="0F25A4A3" w14:textId="6941518A" w:rsidR="007843D7" w:rsidRPr="0004274E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lastRenderedPageBreak/>
              <w:t>1. 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4B495" w14:textId="77777777" w:rsidR="00D024A3" w:rsidRDefault="007843D7" w:rsidP="007843D7">
            <w:pPr>
              <w:tabs>
                <w:tab w:val="left" w:pos="540"/>
              </w:tabs>
              <w:contextualSpacing/>
              <w:jc w:val="both"/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 xml:space="preserve">особенности структуры и функционирования медиакоммуникационных систем </w:t>
            </w:r>
          </w:p>
          <w:p w14:paraId="3229A93A" w14:textId="763632B8" w:rsidR="007843D7" w:rsidRPr="0004274E" w:rsidRDefault="007843D7" w:rsidP="007843D7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>уметь:</w:t>
            </w:r>
            <w:r w:rsidRPr="00B64FBD">
              <w:rPr>
                <w:bCs/>
                <w:color w:val="000000" w:themeColor="text1"/>
              </w:rPr>
              <w:t xml:space="preserve"> использовать</w:t>
            </w:r>
            <w:r w:rsidRPr="00B64FBD">
              <w:rPr>
                <w:b/>
                <w:color w:val="000000" w:themeColor="text1"/>
              </w:rPr>
              <w:t xml:space="preserve"> </w:t>
            </w:r>
            <w:r w:rsidRPr="00B64FBD">
              <w:t>особенности структуры и функционирования медиакоммуникационных систем региона, страны и мира</w:t>
            </w:r>
          </w:p>
        </w:tc>
        <w:tc>
          <w:tcPr>
            <w:tcW w:w="2694" w:type="dxa"/>
          </w:tcPr>
          <w:p w14:paraId="2C26CAB4" w14:textId="77777777" w:rsidR="007843D7" w:rsidRDefault="00D024A3" w:rsidP="007843D7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</w:t>
            </w:r>
          </w:p>
          <w:p w14:paraId="034DEFC3" w14:textId="227E9A3D" w:rsidR="00D024A3" w:rsidRPr="00D024A3" w:rsidRDefault="00B82946" w:rsidP="007843D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Проанализируйте к</w:t>
            </w:r>
            <w:r w:rsidRPr="00B82946">
              <w:rPr>
                <w:bCs/>
                <w:color w:val="000000" w:themeColor="text1"/>
              </w:rPr>
              <w:t>онкуренци</w:t>
            </w:r>
            <w:r>
              <w:rPr>
                <w:bCs/>
                <w:color w:val="000000" w:themeColor="text1"/>
              </w:rPr>
              <w:t>ю</w:t>
            </w:r>
            <w:r w:rsidRPr="00B82946">
              <w:rPr>
                <w:bCs/>
                <w:color w:val="000000" w:themeColor="text1"/>
              </w:rPr>
              <w:t xml:space="preserve"> СМИ на рынке свободного времени.</w:t>
            </w:r>
          </w:p>
        </w:tc>
      </w:tr>
      <w:tr w:rsidR="007843D7" w:rsidRPr="00893501" w14:paraId="6FB36126" w14:textId="77777777" w:rsidTr="00FE544E">
        <w:trPr>
          <w:trHeight w:val="136"/>
        </w:trPr>
        <w:tc>
          <w:tcPr>
            <w:tcW w:w="2268" w:type="dxa"/>
            <w:vMerge/>
            <w:vAlign w:val="center"/>
          </w:tcPr>
          <w:p w14:paraId="1FC47404" w14:textId="77777777" w:rsidR="007843D7" w:rsidRPr="0004274E" w:rsidRDefault="007843D7" w:rsidP="007843D7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4EA38ED3" w14:textId="3DB3584B" w:rsidR="007843D7" w:rsidRPr="0004274E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t xml:space="preserve">2.  Учитывает формальные и неформальные </w:t>
            </w:r>
            <w:r>
              <w:lastRenderedPageBreak/>
              <w:t>институты экономической, политической, социальной, культурной сферы, влияющие на регулирование медиакоммуникационных систем разного уровня.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4EFBAE" w14:textId="77777777" w:rsidR="007843D7" w:rsidRPr="00B64FBD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B64FBD">
              <w:t xml:space="preserve">формальные и неформальные институты экономической, </w:t>
            </w:r>
            <w:r w:rsidRPr="00B64FBD">
              <w:lastRenderedPageBreak/>
              <w:t>политической, социальной, культурной сферы</w:t>
            </w:r>
          </w:p>
          <w:p w14:paraId="73AB1887" w14:textId="051A122A" w:rsidR="007843D7" w:rsidRPr="0004274E" w:rsidRDefault="007843D7" w:rsidP="007843D7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уметь: </w:t>
            </w:r>
            <w:r w:rsidRPr="00B64FBD">
              <w:rPr>
                <w:bCs/>
                <w:color w:val="000000" w:themeColor="text1"/>
              </w:rPr>
              <w:t xml:space="preserve">учитывать в профессиональной деятельности </w:t>
            </w:r>
            <w:r w:rsidRPr="00B64FBD">
              <w:t>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2694" w:type="dxa"/>
          </w:tcPr>
          <w:p w14:paraId="14E8692A" w14:textId="77777777" w:rsidR="0082159F" w:rsidRDefault="0082159F" w:rsidP="0082159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</w:t>
            </w:r>
          </w:p>
          <w:p w14:paraId="05D8F81F" w14:textId="331722A6" w:rsidR="007843D7" w:rsidRPr="0004274E" w:rsidRDefault="0082159F" w:rsidP="0082159F">
            <w:pPr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Напишите лонгрид об а</w:t>
            </w:r>
            <w:r w:rsidRPr="00D024A3">
              <w:rPr>
                <w:bCs/>
                <w:color w:val="000000" w:themeColor="text1"/>
              </w:rPr>
              <w:t>ктуальны</w:t>
            </w:r>
            <w:r>
              <w:rPr>
                <w:bCs/>
                <w:color w:val="000000" w:themeColor="text1"/>
              </w:rPr>
              <w:t>х</w:t>
            </w:r>
            <w:r w:rsidRPr="00D024A3">
              <w:rPr>
                <w:bCs/>
                <w:color w:val="000000" w:themeColor="text1"/>
              </w:rPr>
              <w:t xml:space="preserve"> рыночны</w:t>
            </w:r>
            <w:r>
              <w:rPr>
                <w:bCs/>
                <w:color w:val="000000" w:themeColor="text1"/>
              </w:rPr>
              <w:t>х</w:t>
            </w:r>
            <w:r w:rsidRPr="00D024A3">
              <w:rPr>
                <w:bCs/>
                <w:color w:val="000000" w:themeColor="text1"/>
              </w:rPr>
              <w:t xml:space="preserve"> </w:t>
            </w:r>
            <w:r w:rsidRPr="00D024A3">
              <w:rPr>
                <w:bCs/>
                <w:color w:val="000000" w:themeColor="text1"/>
              </w:rPr>
              <w:lastRenderedPageBreak/>
              <w:t>стратеги</w:t>
            </w:r>
            <w:r>
              <w:rPr>
                <w:bCs/>
                <w:color w:val="000000" w:themeColor="text1"/>
              </w:rPr>
              <w:t>ях</w:t>
            </w:r>
            <w:r w:rsidRPr="00D024A3">
              <w:rPr>
                <w:bCs/>
                <w:color w:val="000000" w:themeColor="text1"/>
              </w:rPr>
              <w:t xml:space="preserve"> предприятий СМИ</w:t>
            </w:r>
            <w:r>
              <w:rPr>
                <w:bCs/>
                <w:color w:val="000000" w:themeColor="text1"/>
              </w:rPr>
              <w:t>.</w:t>
            </w:r>
          </w:p>
        </w:tc>
      </w:tr>
      <w:tr w:rsidR="009E0BC7" w:rsidRPr="00893501" w14:paraId="1110BD36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03979003" w14:textId="77777777" w:rsidR="0003780C" w:rsidRPr="0003780C" w:rsidRDefault="009E0BC7" w:rsidP="00AB0E7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ПКН-5</w:t>
            </w:r>
          </w:p>
          <w:p w14:paraId="2A1E7B40" w14:textId="74BCA1C9"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6E6B0DA7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1BF7C3D8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20F8D5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14:paraId="0AF6C22C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3783CDB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56774350" w14:textId="77777777" w:rsidR="009E0BC7" w:rsidRPr="0004274E" w:rsidRDefault="009E0BC7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385E347F" w14:textId="14034FF3" w:rsidR="009E0BC7" w:rsidRPr="0004274E" w:rsidRDefault="009E0BC7" w:rsidP="00BA758F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Дайте характеристику </w:t>
            </w:r>
            <w:r w:rsidR="00BA758F" w:rsidRPr="0004274E">
              <w:rPr>
                <w:rFonts w:eastAsia="Arial"/>
                <w:color w:val="000000" w:themeColor="text1"/>
              </w:rPr>
              <w:t xml:space="preserve">медиа рынков; </w:t>
            </w:r>
            <w:r w:rsidRPr="0004274E">
              <w:rPr>
                <w:rFonts w:eastAsia="Arial"/>
                <w:color w:val="000000" w:themeColor="text1"/>
              </w:rPr>
              <w:t>покажите поведение целевых аудиторий</w:t>
            </w:r>
            <w:r w:rsidR="0082159F">
              <w:rPr>
                <w:rFonts w:eastAsia="Arial"/>
                <w:color w:val="000000" w:themeColor="text1"/>
              </w:rPr>
              <w:t>.</w:t>
            </w:r>
          </w:p>
        </w:tc>
      </w:tr>
      <w:tr w:rsidR="009E0BC7" w:rsidRPr="00893501" w14:paraId="2E37B638" w14:textId="77777777" w:rsidTr="00E91519">
        <w:trPr>
          <w:trHeight w:val="136"/>
        </w:trPr>
        <w:tc>
          <w:tcPr>
            <w:tcW w:w="2268" w:type="dxa"/>
            <w:vMerge/>
          </w:tcPr>
          <w:p w14:paraId="4A37889F" w14:textId="77777777"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4F812AF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2959C1C3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6B17A0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6E764165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49B7ABAA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264168DC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36607A11" w14:textId="5E1ED34D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  <w:r w:rsidR="0082159F">
              <w:rPr>
                <w:bCs/>
                <w:color w:val="000000" w:themeColor="text1"/>
              </w:rPr>
              <w:t>.</w:t>
            </w:r>
          </w:p>
        </w:tc>
      </w:tr>
      <w:tr w:rsidR="005C3886" w:rsidRPr="00893501" w14:paraId="4AD10EA3" w14:textId="77777777" w:rsidTr="00E91519">
        <w:trPr>
          <w:trHeight w:val="355"/>
        </w:trPr>
        <w:tc>
          <w:tcPr>
            <w:tcW w:w="10519" w:type="dxa"/>
            <w:gridSpan w:val="4"/>
          </w:tcPr>
          <w:p w14:paraId="2A56463B" w14:textId="77777777" w:rsidR="005C3886" w:rsidRPr="0004274E" w:rsidRDefault="000851DA" w:rsidP="00914ABA">
            <w:pPr>
              <w:pStyle w:val="afb"/>
              <w:spacing w:before="240" w:beforeAutospacing="0" w:afterAutospacing="0" w:line="360" w:lineRule="auto"/>
              <w:rPr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«Связи с общественностью в политике и бизнесе</w:t>
            </w:r>
            <w:r w:rsidR="00914ABA" w:rsidRPr="0004274E">
              <w:rPr>
                <w:b/>
                <w:color w:val="000000" w:themeColor="text1"/>
              </w:rPr>
              <w:t>/</w:t>
            </w:r>
            <w:r w:rsidR="00914ABA" w:rsidRPr="0004274E">
              <w:rPr>
                <w:b/>
                <w:color w:val="000000" w:themeColor="text1"/>
                <w:lang w:val="en-US"/>
              </w:rPr>
              <w:t>Public Relations in Politics and Business</w:t>
            </w:r>
            <w:r w:rsidRPr="0004274E">
              <w:rPr>
                <w:b/>
                <w:color w:val="000000" w:themeColor="text1"/>
              </w:rPr>
              <w:t>»</w:t>
            </w:r>
          </w:p>
        </w:tc>
      </w:tr>
      <w:tr w:rsidR="00F133F5" w:rsidRPr="00893501" w14:paraId="18F94235" w14:textId="77777777" w:rsidTr="00E91519">
        <w:trPr>
          <w:trHeight w:val="845"/>
        </w:trPr>
        <w:tc>
          <w:tcPr>
            <w:tcW w:w="2268" w:type="dxa"/>
            <w:vMerge w:val="restart"/>
          </w:tcPr>
          <w:p w14:paraId="512B6ED0" w14:textId="77777777" w:rsidR="00F133F5" w:rsidRPr="0003780C" w:rsidRDefault="00F133F5" w:rsidP="004A1F1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0A46F51C" w14:textId="77777777" w:rsidR="00F133F5" w:rsidRPr="0004274E" w:rsidRDefault="00F133F5" w:rsidP="004A1F1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</w:t>
            </w:r>
          </w:p>
        </w:tc>
        <w:tc>
          <w:tcPr>
            <w:tcW w:w="2297" w:type="dxa"/>
          </w:tcPr>
          <w:p w14:paraId="5F35FAF4" w14:textId="77777777" w:rsidR="00F133F5" w:rsidRPr="0004274E" w:rsidRDefault="00F133F5" w:rsidP="00F133F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1.Определяет наиболее эффективную коммуникационную стратегию в соответствии с социально-политическим моментом.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93CEE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разработки эффективной коммуникационной стратегии с учетом социально-политических аспектов;</w:t>
            </w:r>
          </w:p>
          <w:p w14:paraId="72D34B94" w14:textId="77777777" w:rsidR="00F133F5" w:rsidRPr="0004274E" w:rsidRDefault="00F133F5" w:rsidP="00B832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  <w:tc>
          <w:tcPr>
            <w:tcW w:w="2694" w:type="dxa"/>
          </w:tcPr>
          <w:p w14:paraId="2F0753CB" w14:textId="77777777" w:rsidR="00F133F5" w:rsidRPr="0004274E" w:rsidRDefault="00F133F5" w:rsidP="004A1F1C">
            <w:pPr>
              <w:contextualSpacing/>
              <w:jc w:val="both"/>
              <w:rPr>
                <w:rFonts w:eastAsia="Arial"/>
                <w:b/>
                <w:color w:val="000000" w:themeColor="text1"/>
              </w:rPr>
            </w:pPr>
            <w:r w:rsidRPr="0004274E">
              <w:rPr>
                <w:rFonts w:eastAsia="Arial"/>
                <w:b/>
                <w:color w:val="000000" w:themeColor="text1"/>
              </w:rPr>
              <w:t>Задание</w:t>
            </w:r>
          </w:p>
          <w:p w14:paraId="4726634B" w14:textId="77777777" w:rsidR="00F133F5" w:rsidRPr="0004274E" w:rsidRDefault="00F133F5" w:rsidP="00F133F5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Разработайте</w:t>
            </w:r>
            <w:r w:rsidRPr="0004274E">
              <w:rPr>
                <w:color w:val="000000" w:themeColor="text1"/>
              </w:rPr>
              <w:t xml:space="preserve"> коммуникационную стратегию рекламного агентства/медиакомпании с учетом социально-политических аспектов.</w:t>
            </w:r>
          </w:p>
          <w:p w14:paraId="26BC1834" w14:textId="77777777" w:rsidR="00F133F5" w:rsidRPr="0004274E" w:rsidRDefault="00F26D1F" w:rsidP="00F133F5">
            <w:pPr>
              <w:contextualSpacing/>
              <w:jc w:val="both"/>
              <w:rPr>
                <w:bCs/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Разработайте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</w:tr>
      <w:tr w:rsidR="00F133F5" w:rsidRPr="00893501" w14:paraId="5ED55EF7" w14:textId="77777777" w:rsidTr="00E91519">
        <w:trPr>
          <w:trHeight w:val="70"/>
        </w:trPr>
        <w:tc>
          <w:tcPr>
            <w:tcW w:w="2268" w:type="dxa"/>
            <w:vMerge/>
          </w:tcPr>
          <w:p w14:paraId="2D6DB163" w14:textId="77777777" w:rsidR="00F133F5" w:rsidRPr="0004274E" w:rsidRDefault="00F133F5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14:paraId="643AFD67" w14:textId="77777777" w:rsidR="00F133F5" w:rsidRPr="0004274E" w:rsidRDefault="00F133F5" w:rsidP="00F133F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2.Разрабатывает и реализует коммуникационные проекты в политической и </w:t>
            </w:r>
            <w:r w:rsidRPr="0004274E">
              <w:rPr>
                <w:color w:val="000000" w:themeColor="text1"/>
              </w:rPr>
              <w:lastRenderedPageBreak/>
              <w:t>экономической сферах.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46183B79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lastRenderedPageBreak/>
              <w:t xml:space="preserve">Знать: </w:t>
            </w:r>
            <w:r w:rsidRPr="0004274E">
              <w:rPr>
                <w:color w:val="000000" w:themeColor="text1"/>
              </w:rPr>
              <w:t>технологию разработки и реализации коммуникационных проектов в политической и экономической сферах</w:t>
            </w:r>
          </w:p>
          <w:p w14:paraId="2AAE6FBE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lastRenderedPageBreak/>
              <w:t>уметь</w:t>
            </w:r>
            <w:r w:rsidRPr="0004274E">
              <w:rPr>
                <w:color w:val="000000" w:themeColor="text1"/>
              </w:rPr>
              <w:t xml:space="preserve">: разрабатывать и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 xml:space="preserve">-проекты в сферах политики и экономики.  </w:t>
            </w:r>
          </w:p>
        </w:tc>
        <w:tc>
          <w:tcPr>
            <w:tcW w:w="2694" w:type="dxa"/>
          </w:tcPr>
          <w:p w14:paraId="01019D40" w14:textId="77777777" w:rsidR="00F133F5" w:rsidRPr="0004274E" w:rsidRDefault="00F133F5" w:rsidP="004A1F1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lastRenderedPageBreak/>
              <w:t>Задание</w:t>
            </w:r>
          </w:p>
          <w:p w14:paraId="35FA4FD5" w14:textId="77777777" w:rsidR="00F133F5" w:rsidRPr="0004274E" w:rsidRDefault="00F133F5" w:rsidP="00F26D1F">
            <w:pPr>
              <w:contextualSpacing/>
              <w:jc w:val="both"/>
              <w:rPr>
                <w:bCs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Опишите </w:t>
            </w:r>
            <w:r w:rsidR="00F26D1F" w:rsidRPr="0004274E">
              <w:rPr>
                <w:rFonts w:eastAsia="Arial"/>
                <w:color w:val="000000" w:themeColor="text1"/>
              </w:rPr>
              <w:t>технологию разработки коммуникационных (</w:t>
            </w:r>
            <w:r w:rsidR="00F26D1F" w:rsidRPr="0004274E">
              <w:rPr>
                <w:color w:val="000000" w:themeColor="text1"/>
                <w:lang w:val="en-US"/>
              </w:rPr>
              <w:t>PR</w:t>
            </w:r>
            <w:r w:rsidR="00F26D1F" w:rsidRPr="0004274E">
              <w:rPr>
                <w:color w:val="000000" w:themeColor="text1"/>
              </w:rPr>
              <w:t xml:space="preserve"> и </w:t>
            </w:r>
            <w:r w:rsidR="00F26D1F" w:rsidRPr="0004274E">
              <w:rPr>
                <w:color w:val="000000" w:themeColor="text1"/>
                <w:lang w:val="en-US"/>
              </w:rPr>
              <w:t>GR</w:t>
            </w:r>
            <w:r w:rsidR="00F26D1F" w:rsidRPr="0004274E">
              <w:rPr>
                <w:color w:val="000000" w:themeColor="text1"/>
              </w:rPr>
              <w:t>-</w:t>
            </w:r>
            <w:r w:rsidR="00F26D1F" w:rsidRPr="0004274E">
              <w:rPr>
                <w:rFonts w:eastAsia="Arial"/>
                <w:color w:val="000000" w:themeColor="text1"/>
              </w:rPr>
              <w:t>проектов)</w:t>
            </w:r>
            <w:r w:rsidRPr="0004274E">
              <w:rPr>
                <w:rFonts w:eastAsia="Arial"/>
                <w:color w:val="000000" w:themeColor="text1"/>
              </w:rPr>
              <w:t xml:space="preserve"> </w:t>
            </w:r>
            <w:r w:rsidRPr="0004274E">
              <w:rPr>
                <w:rFonts w:eastAsia="Arial"/>
                <w:color w:val="000000" w:themeColor="text1"/>
              </w:rPr>
              <w:lastRenderedPageBreak/>
              <w:t>телевещания</w:t>
            </w:r>
            <w:r w:rsidR="00F26D1F" w:rsidRPr="0004274E">
              <w:rPr>
                <w:rFonts w:eastAsia="Arial"/>
                <w:color w:val="000000" w:themeColor="text1"/>
              </w:rPr>
              <w:t xml:space="preserve"> /радиовещания</w:t>
            </w:r>
            <w:r w:rsidRPr="0004274E">
              <w:rPr>
                <w:rFonts w:eastAsia="Arial"/>
                <w:color w:val="000000" w:themeColor="text1"/>
              </w:rPr>
              <w:t>.</w:t>
            </w:r>
            <w:r w:rsidR="00F26D1F" w:rsidRPr="0004274E">
              <w:rPr>
                <w:rFonts w:eastAsia="Arial"/>
                <w:color w:val="000000" w:themeColor="text1"/>
              </w:rPr>
              <w:t xml:space="preserve"> Приведите примеры.</w:t>
            </w:r>
          </w:p>
        </w:tc>
      </w:tr>
      <w:tr w:rsidR="00F851C2" w:rsidRPr="00893501" w14:paraId="66C2EB2B" w14:textId="77777777" w:rsidTr="00E91519">
        <w:trPr>
          <w:trHeight w:val="1379"/>
        </w:trPr>
        <w:tc>
          <w:tcPr>
            <w:tcW w:w="2268" w:type="dxa"/>
            <w:vMerge w:val="restart"/>
          </w:tcPr>
          <w:p w14:paraId="3AA92510" w14:textId="687C7D75" w:rsidR="00F851C2" w:rsidRPr="0004274E" w:rsidRDefault="00F851C2" w:rsidP="004A1F1C">
            <w:pPr>
              <w:contextualSpacing/>
              <w:jc w:val="both"/>
              <w:rPr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ПКН-5</w:t>
            </w:r>
            <w:r w:rsidRPr="0004274E">
              <w:rPr>
                <w:color w:val="000000" w:themeColor="text1"/>
              </w:rPr>
              <w:t xml:space="preserve"> 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05FFAFE8" w14:textId="77777777" w:rsidR="00F851C2" w:rsidRPr="0004274E" w:rsidRDefault="00F851C2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3D0C09A2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A6817" w14:textId="77777777" w:rsidR="00F851C2" w:rsidRPr="0004274E" w:rsidRDefault="00F851C2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14:paraId="02D804D7" w14:textId="77777777" w:rsidR="00F851C2" w:rsidRPr="0004274E" w:rsidRDefault="00F851C2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343E4E59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5550868C" w14:textId="77777777" w:rsidR="00F851C2" w:rsidRPr="0004274E" w:rsidRDefault="00F851C2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0D468E04" w14:textId="2B3AB27F" w:rsidR="00F851C2" w:rsidRPr="0004274E" w:rsidRDefault="00F851C2" w:rsidP="00F851C2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Дайте характеристику ведущих медиарынков и назовите критерии оценки поведения целевых аудиторий</w:t>
            </w:r>
            <w:r w:rsidR="00B82946">
              <w:rPr>
                <w:rFonts w:eastAsia="Arial"/>
                <w:color w:val="000000" w:themeColor="text1"/>
              </w:rPr>
              <w:t>.</w:t>
            </w:r>
          </w:p>
        </w:tc>
      </w:tr>
      <w:tr w:rsidR="00F851C2" w:rsidRPr="00893501" w14:paraId="6B360EEC" w14:textId="77777777" w:rsidTr="00E91519">
        <w:trPr>
          <w:trHeight w:val="1926"/>
        </w:trPr>
        <w:tc>
          <w:tcPr>
            <w:tcW w:w="2268" w:type="dxa"/>
            <w:vMerge/>
          </w:tcPr>
          <w:p w14:paraId="5EC4C7E8" w14:textId="77777777" w:rsidR="00F851C2" w:rsidRPr="0004274E" w:rsidRDefault="00F851C2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14:paraId="3E35EFB7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363A108E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6C99DF97" w14:textId="77777777" w:rsidR="00F851C2" w:rsidRPr="0004274E" w:rsidRDefault="00F851C2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медиапараметров;</w:t>
            </w:r>
          </w:p>
          <w:p w14:paraId="6623930C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7DCD2279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41B08A79" w14:textId="77777777" w:rsidR="00F851C2" w:rsidRPr="0004274E" w:rsidRDefault="00F851C2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CBD0A04" w14:textId="05DE79D9" w:rsidR="00F851C2" w:rsidRPr="0004274E" w:rsidRDefault="00F851C2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  <w:r w:rsidR="00B82946">
              <w:rPr>
                <w:bCs/>
                <w:color w:val="000000" w:themeColor="text1"/>
              </w:rPr>
              <w:t>.</w:t>
            </w:r>
          </w:p>
        </w:tc>
      </w:tr>
    </w:tbl>
    <w:p w14:paraId="13E75AEA" w14:textId="7777777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2D977B2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1.</w:t>
      </w:r>
      <w:r w:rsidRPr="008B3FE3">
        <w:rPr>
          <w:sz w:val="28"/>
          <w:shd w:val="clear" w:color="auto" w:fill="FFFFFF"/>
        </w:rPr>
        <w:tab/>
        <w:t xml:space="preserve">Теоретические подходы к изучению экономики СМИ. </w:t>
      </w:r>
    </w:p>
    <w:p w14:paraId="275B7CB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2.</w:t>
      </w:r>
      <w:r w:rsidRPr="008B3FE3">
        <w:rPr>
          <w:sz w:val="28"/>
          <w:shd w:val="clear" w:color="auto" w:fill="FFFFFF"/>
        </w:rPr>
        <w:tab/>
        <w:t xml:space="preserve">Характеристика современной медиаэкономики. </w:t>
      </w:r>
    </w:p>
    <w:p w14:paraId="7BCBC57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3.</w:t>
      </w:r>
      <w:r w:rsidRPr="008B3FE3">
        <w:rPr>
          <w:sz w:val="28"/>
          <w:shd w:val="clear" w:color="auto" w:fill="FFFFFF"/>
        </w:rPr>
        <w:tab/>
        <w:t>СМИ как предприятие. Особенности использования ресурсов.</w:t>
      </w:r>
    </w:p>
    <w:p w14:paraId="5362D89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4.</w:t>
      </w:r>
      <w:r w:rsidRPr="008B3FE3">
        <w:rPr>
          <w:sz w:val="28"/>
          <w:shd w:val="clear" w:color="auto" w:fill="FFFFFF"/>
        </w:rPr>
        <w:tab/>
        <w:t xml:space="preserve">Анализ эффективности СМИ по экономическим показателям. </w:t>
      </w:r>
    </w:p>
    <w:p w14:paraId="121C16F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5.</w:t>
      </w:r>
      <w:r w:rsidRPr="008B3FE3">
        <w:rPr>
          <w:sz w:val="28"/>
          <w:shd w:val="clear" w:color="auto" w:fill="FFFFFF"/>
        </w:rPr>
        <w:tab/>
        <w:t>Развитие рынка СМИ в России в XXI веке.</w:t>
      </w:r>
    </w:p>
    <w:p w14:paraId="5AA9A9B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6.</w:t>
      </w:r>
      <w:r w:rsidRPr="008B3FE3">
        <w:rPr>
          <w:sz w:val="28"/>
          <w:shd w:val="clear" w:color="auto" w:fill="FFFFFF"/>
        </w:rPr>
        <w:tab/>
        <w:t xml:space="preserve">Географический рынок СМИ. </w:t>
      </w:r>
    </w:p>
    <w:p w14:paraId="39E1B7B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7.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содержания. </w:t>
      </w:r>
    </w:p>
    <w:p w14:paraId="2351AB3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8.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свободного времени. </w:t>
      </w:r>
    </w:p>
    <w:p w14:paraId="0F223E9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9.</w:t>
      </w:r>
      <w:r w:rsidRPr="008B3FE3">
        <w:rPr>
          <w:sz w:val="28"/>
          <w:shd w:val="clear" w:color="auto" w:fill="FFFFFF"/>
        </w:rPr>
        <w:tab/>
        <w:t xml:space="preserve">Конкуренция СМИ на рынке рекламы. </w:t>
      </w:r>
    </w:p>
    <w:p w14:paraId="2FC8DA8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10.</w:t>
      </w:r>
      <w:r w:rsidRPr="008B3FE3">
        <w:rPr>
          <w:sz w:val="28"/>
          <w:shd w:val="clear" w:color="auto" w:fill="FFFFFF"/>
        </w:rPr>
        <w:tab/>
        <w:t xml:space="preserve">Инструменты стратегического анализа медиарынка. </w:t>
      </w:r>
    </w:p>
    <w:p w14:paraId="4773A66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11.</w:t>
      </w:r>
      <w:r w:rsidRPr="008B3FE3">
        <w:rPr>
          <w:sz w:val="28"/>
          <w:shd w:val="clear" w:color="auto" w:fill="FFFFFF"/>
        </w:rPr>
        <w:tab/>
        <w:t xml:space="preserve">Актуальные рыночные стратегии предприятий СМИ. </w:t>
      </w:r>
    </w:p>
    <w:p w14:paraId="3AC2F2C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12.</w:t>
      </w:r>
      <w:r w:rsidRPr="008B3FE3">
        <w:rPr>
          <w:sz w:val="28"/>
          <w:shd w:val="clear" w:color="auto" w:fill="FFFFFF"/>
        </w:rPr>
        <w:tab/>
        <w:t xml:space="preserve">Характеристика редакционно-издательского маркетинга. </w:t>
      </w:r>
    </w:p>
    <w:p w14:paraId="63E90C8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13.</w:t>
      </w:r>
      <w:r w:rsidRPr="008B3FE3">
        <w:rPr>
          <w:sz w:val="28"/>
          <w:shd w:val="clear" w:color="auto" w:fill="FFFFFF"/>
        </w:rPr>
        <w:tab/>
        <w:t xml:space="preserve">Финансовая политика редакции. Ценообразование в СМИ. </w:t>
      </w:r>
    </w:p>
    <w:p w14:paraId="7E921BA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14.</w:t>
      </w:r>
      <w:r w:rsidRPr="008B3FE3">
        <w:rPr>
          <w:sz w:val="28"/>
          <w:shd w:val="clear" w:color="auto" w:fill="FFFFFF"/>
        </w:rPr>
        <w:tab/>
        <w:t>Бизнес-планирование в редакции. План</w:t>
      </w:r>
      <w:r w:rsidR="00DA6639">
        <w:rPr>
          <w:sz w:val="28"/>
          <w:shd w:val="clear" w:color="auto" w:fill="FFFFFF"/>
        </w:rPr>
        <w:t xml:space="preserve"> производства и себестоимость.</w:t>
      </w:r>
    </w:p>
    <w:p w14:paraId="463D12D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lastRenderedPageBreak/>
        <w:t>15.</w:t>
      </w:r>
      <w:r w:rsidRPr="008B3FE3">
        <w:rPr>
          <w:sz w:val="28"/>
          <w:shd w:val="clear" w:color="auto" w:fill="FFFFFF"/>
        </w:rPr>
        <w:tab/>
        <w:t xml:space="preserve">Организация редакционно-издательского менеджмента. </w:t>
      </w:r>
    </w:p>
    <w:p w14:paraId="3007BAB6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16.</w:t>
      </w:r>
      <w:r w:rsidRPr="008B3FE3">
        <w:rPr>
          <w:sz w:val="28"/>
          <w:shd w:val="clear" w:color="auto" w:fill="FFFFFF"/>
        </w:rPr>
        <w:tab/>
        <w:t>Бизнес-стратегии СМИ в контексте технологической трансформации.</w:t>
      </w:r>
    </w:p>
    <w:p w14:paraId="3392A95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17.</w:t>
      </w:r>
      <w:r w:rsidRPr="008B3FE3">
        <w:rPr>
          <w:sz w:val="28"/>
          <w:shd w:val="clear" w:color="auto" w:fill="FFFFFF"/>
        </w:rPr>
        <w:tab/>
        <w:t xml:space="preserve">Основные этапы развития газетной индустрии. </w:t>
      </w:r>
    </w:p>
    <w:p w14:paraId="1C77448D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18.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газетной индустрии. </w:t>
      </w:r>
    </w:p>
    <w:p w14:paraId="268D95D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19.</w:t>
      </w:r>
      <w:r w:rsidRPr="008B3FE3">
        <w:rPr>
          <w:sz w:val="28"/>
          <w:shd w:val="clear" w:color="auto" w:fill="FFFFFF"/>
        </w:rPr>
        <w:tab/>
        <w:t>Ценовая конкуренция в газетной индустрии и тенденции развития.</w:t>
      </w:r>
    </w:p>
    <w:p w14:paraId="20B91612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20.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журнальной индустрии. </w:t>
      </w:r>
    </w:p>
    <w:p w14:paraId="77906B4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21.</w:t>
      </w:r>
      <w:r w:rsidRPr="008B3FE3">
        <w:rPr>
          <w:sz w:val="28"/>
          <w:shd w:val="clear" w:color="auto" w:fill="FFFFFF"/>
        </w:rPr>
        <w:tab/>
        <w:t>Особенности радио как самого доступного СМИ.</w:t>
      </w:r>
    </w:p>
    <w:p w14:paraId="7A70929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22.</w:t>
      </w:r>
      <w:r w:rsidRPr="008B3FE3">
        <w:rPr>
          <w:sz w:val="28"/>
          <w:shd w:val="clear" w:color="auto" w:fill="FFFFFF"/>
        </w:rPr>
        <w:tab/>
        <w:t xml:space="preserve">Эволюция рыночной стратегии радиовещания. </w:t>
      </w:r>
    </w:p>
    <w:p w14:paraId="4BB4277C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23.</w:t>
      </w:r>
      <w:r w:rsidRPr="008B3FE3">
        <w:rPr>
          <w:sz w:val="28"/>
          <w:shd w:val="clear" w:color="auto" w:fill="FFFFFF"/>
        </w:rPr>
        <w:tab/>
        <w:t>Основные форматы современных коммерческих радиостанций.</w:t>
      </w:r>
    </w:p>
    <w:p w14:paraId="595B934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24.</w:t>
      </w:r>
      <w:r w:rsidRPr="008B3FE3">
        <w:rPr>
          <w:sz w:val="28"/>
          <w:shd w:val="clear" w:color="auto" w:fill="FFFFFF"/>
        </w:rPr>
        <w:tab/>
        <w:t xml:space="preserve">Основные модели телевизионной индустрии. </w:t>
      </w:r>
    </w:p>
    <w:p w14:paraId="292E7685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25.</w:t>
      </w:r>
      <w:r w:rsidRPr="008B3FE3">
        <w:rPr>
          <w:sz w:val="28"/>
          <w:shd w:val="clear" w:color="auto" w:fill="FFFFFF"/>
        </w:rPr>
        <w:tab/>
        <w:t>Особенности телевидения как индустрии. Источники доходов.</w:t>
      </w:r>
    </w:p>
    <w:p w14:paraId="768590B9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26.</w:t>
      </w:r>
      <w:r w:rsidRPr="008B3FE3">
        <w:rPr>
          <w:sz w:val="28"/>
          <w:shd w:val="clear" w:color="auto" w:fill="FFFFFF"/>
        </w:rPr>
        <w:tab/>
        <w:t xml:space="preserve">Стратегии конкурентоспособного программирования. </w:t>
      </w:r>
    </w:p>
    <w:p w14:paraId="7D0E033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27.</w:t>
      </w:r>
      <w:r w:rsidRPr="008B3FE3">
        <w:rPr>
          <w:sz w:val="28"/>
          <w:shd w:val="clear" w:color="auto" w:fill="FFFFFF"/>
        </w:rPr>
        <w:tab/>
        <w:t>Производство телепрограмм как сектор телеиндустрии.</w:t>
      </w:r>
    </w:p>
    <w:p w14:paraId="1D9D3D8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28.</w:t>
      </w:r>
      <w:r w:rsidRPr="008B3FE3">
        <w:rPr>
          <w:sz w:val="28"/>
          <w:shd w:val="clear" w:color="auto" w:fill="FFFFFF"/>
        </w:rPr>
        <w:tab/>
        <w:t xml:space="preserve">Коммерческие телеканалы на медиарынках развитых стран. </w:t>
      </w:r>
    </w:p>
    <w:p w14:paraId="344F207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29.</w:t>
      </w:r>
      <w:r w:rsidRPr="008B3FE3">
        <w:rPr>
          <w:sz w:val="28"/>
          <w:shd w:val="clear" w:color="auto" w:fill="FFFFFF"/>
        </w:rPr>
        <w:tab/>
        <w:t xml:space="preserve">Финансирование и организация общественного вещания. </w:t>
      </w:r>
    </w:p>
    <w:p w14:paraId="5A9D51B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30.</w:t>
      </w:r>
      <w:r w:rsidRPr="008B3FE3">
        <w:rPr>
          <w:sz w:val="28"/>
          <w:shd w:val="clear" w:color="auto" w:fill="FFFFFF"/>
        </w:rPr>
        <w:tab/>
        <w:t xml:space="preserve">Конвергенция как фактор преобразования медиасистем. </w:t>
      </w:r>
    </w:p>
    <w:p w14:paraId="6053D2A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31.</w:t>
      </w:r>
      <w:r w:rsidRPr="008B3FE3">
        <w:rPr>
          <w:sz w:val="28"/>
          <w:shd w:val="clear" w:color="auto" w:fill="FFFFFF"/>
        </w:rPr>
        <w:tab/>
        <w:t xml:space="preserve">Контент-индустрия в структуре экономики СМИ. </w:t>
      </w:r>
    </w:p>
    <w:p w14:paraId="0AC6662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32.</w:t>
      </w:r>
      <w:r w:rsidRPr="008B3FE3">
        <w:rPr>
          <w:sz w:val="28"/>
          <w:shd w:val="clear" w:color="auto" w:fill="FFFFFF"/>
        </w:rPr>
        <w:tab/>
        <w:t>Экономические преимущества новых медиа перед традиционными СМИ.</w:t>
      </w:r>
    </w:p>
    <w:p w14:paraId="784ACE0C" w14:textId="77777777" w:rsidR="00914ABA" w:rsidRPr="0004274E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color w:val="000000" w:themeColor="text1"/>
          <w:sz w:val="28"/>
          <w:shd w:val="clear" w:color="auto" w:fill="FFFFFF"/>
        </w:rPr>
      </w:pPr>
      <w:r w:rsidRPr="0004274E">
        <w:rPr>
          <w:color w:val="000000" w:themeColor="text1"/>
          <w:sz w:val="28"/>
          <w:shd w:val="clear" w:color="auto" w:fill="FFFFFF"/>
        </w:rPr>
        <w:t>33.</w:t>
      </w:r>
      <w:r w:rsidRPr="0004274E">
        <w:rPr>
          <w:color w:val="000000" w:themeColor="text1"/>
          <w:sz w:val="28"/>
          <w:shd w:val="clear" w:color="auto" w:fill="FFFFFF"/>
        </w:rPr>
        <w:tab/>
      </w:r>
      <w:r w:rsidR="00914ABA" w:rsidRPr="0004274E">
        <w:rPr>
          <w:color w:val="000000" w:themeColor="text1"/>
          <w:sz w:val="28"/>
          <w:shd w:val="clear" w:color="auto" w:fill="FFFFFF"/>
        </w:rPr>
        <w:t>Характеристика онлайновых СМИ.</w:t>
      </w:r>
    </w:p>
    <w:p w14:paraId="68CF8C4E" w14:textId="77777777" w:rsidR="008B3FE3" w:rsidRPr="008B3FE3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34. </w:t>
      </w:r>
      <w:r w:rsidR="008B3FE3" w:rsidRPr="008B3FE3">
        <w:rPr>
          <w:sz w:val="28"/>
          <w:shd w:val="clear" w:color="auto" w:fill="FFFFFF"/>
        </w:rPr>
        <w:t xml:space="preserve">Бизнес-модели онлайновых СМИ. </w:t>
      </w:r>
    </w:p>
    <w:p w14:paraId="7D46868A" w14:textId="77777777" w:rsidR="00CE591B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35</w:t>
      </w:r>
      <w:r w:rsidR="008B3FE3" w:rsidRPr="008B3FE3">
        <w:rPr>
          <w:sz w:val="28"/>
          <w:shd w:val="clear" w:color="auto" w:fill="FFFFFF"/>
        </w:rPr>
        <w:t>.</w:t>
      </w:r>
      <w:r w:rsidR="008B3FE3" w:rsidRPr="008B3FE3">
        <w:rPr>
          <w:sz w:val="28"/>
          <w:shd w:val="clear" w:color="auto" w:fill="FFFFFF"/>
        </w:rPr>
        <w:tab/>
        <w:t>Источники доходов онлайновых СМИ.</w:t>
      </w:r>
    </w:p>
    <w:p w14:paraId="15A46627" w14:textId="77777777" w:rsidR="008B3FE3" w:rsidRPr="00F71849" w:rsidRDefault="008B3FE3" w:rsidP="008B3FE3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1DAC9B92" w14:textId="77777777" w:rsidR="00B644EB" w:rsidRPr="00B644EB" w:rsidRDefault="00B644EB" w:rsidP="00B644EB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B644EB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1D8E47E" w14:textId="77777777" w:rsidR="00B644EB" w:rsidRPr="00B644EB" w:rsidRDefault="00B644EB" w:rsidP="00B644EB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B644EB">
        <w:rPr>
          <w:b/>
          <w:sz w:val="28"/>
          <w:szCs w:val="28"/>
          <w:lang w:bidi="ru-RU"/>
        </w:rPr>
        <w:t xml:space="preserve">Основная литература: </w:t>
      </w:r>
    </w:p>
    <w:p w14:paraId="78C26EF1" w14:textId="77777777" w:rsidR="00B644EB" w:rsidRPr="00B644EB" w:rsidRDefault="00B644EB" w:rsidP="00B644EB">
      <w:pPr>
        <w:tabs>
          <w:tab w:val="left" w:pos="284"/>
        </w:tabs>
        <w:spacing w:after="240" w:line="360" w:lineRule="auto"/>
        <w:jc w:val="both"/>
        <w:rPr>
          <w:sz w:val="28"/>
          <w:szCs w:val="28"/>
        </w:rPr>
      </w:pPr>
      <w:r w:rsidRPr="00B644EB">
        <w:rPr>
          <w:sz w:val="28"/>
          <w:szCs w:val="28"/>
        </w:rPr>
        <w:t>1. Мультимедийная журналистика: учебник для вузов / А.Г. Качкаева, С.А. Шомова, А.А. Мирошниченко [и др.] ; под общ. ред. А.Г. Качкаевой, С.А. Шомовой. – Москва : Издательский дом Высшей школы экономики, 2017. – 417 с. : схем. – (Учебники Высшей школы экономики). – ЭБС Университетская библиотека online. - URL: https://biblioclub.ru/index.php?page=book&amp;id=471761 (дата обращения: 14.06.2024). – Текст : электронный.</w:t>
      </w:r>
    </w:p>
    <w:p w14:paraId="56270418" w14:textId="77777777" w:rsidR="00B644EB" w:rsidRPr="00B644EB" w:rsidRDefault="00B644EB" w:rsidP="00B644EB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B644EB">
        <w:rPr>
          <w:b/>
          <w:sz w:val="28"/>
          <w:szCs w:val="28"/>
          <w:lang w:bidi="ru-RU"/>
        </w:rPr>
        <w:lastRenderedPageBreak/>
        <w:t>Дополнительная литература:</w:t>
      </w:r>
    </w:p>
    <w:p w14:paraId="31D4F6E5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B644EB">
        <w:rPr>
          <w:sz w:val="28"/>
          <w:szCs w:val="28"/>
        </w:rPr>
        <w:t>2. Бузин, В.Н. Медиапланирование. Теория и практика: учеб. пособие для студентов вузов, обучающихся по специальностям «Реклама», «Маркетинг», «Психология», «Социология», «Журналистика» / В.Н. Бузин, Т.С. Бузина. — Москва : ЮНИТИ-ДАНА, 2017. - 495 с. - ISBN 978-5-238-01769-3. – ЭБС ZNANIUM. - URL: https://znanium.com/catalog/product/1028523; ЭБС Университетская библиотека online. - URL: https://biblioclub.ru/index.php?page=book&amp;id=684925 (дата обращения: 14.06.2024) - Текст : электронный.</w:t>
      </w:r>
    </w:p>
    <w:p w14:paraId="5210716D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B644EB">
        <w:rPr>
          <w:sz w:val="28"/>
          <w:szCs w:val="28"/>
        </w:rPr>
        <w:t>3.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 А. Федотова, Б. Б. Леонтьев, Х. А. Мамаджанов [ и др.]; Финуниверситет ; под ред. М. А. Федотовой, О. В. Лосевой. - 2-е изд., испр. и доп. - Москва: Инфра-М, 2020. - 359 с. - (Высшее образование: Бакалавриат). - Текст : непосредственный. –  То же. –  2024. - ЭБС ZNANIUM. – URL:  https://znanium.com/catalog/product/2079703 (дата обращения: 14.06.2024). - Текст : электронный.</w:t>
      </w:r>
    </w:p>
    <w:p w14:paraId="5BDC5250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B644EB">
        <w:rPr>
          <w:sz w:val="28"/>
          <w:szCs w:val="28"/>
          <w:lang w:bidi="ru-RU"/>
        </w:rPr>
        <w:t>4. Сенаторов, А. Контент-маркетинг: Стратегии продвижения в социальных сетях. – Москва : Альпина Паблишер, 2016. – 153 с. – ЭБС ZNANIUM. – URL: https://znanium.com/catalog/product/1002559 ; ЭБС Alpina Digital.  – URL: https://finunivers.alpinadigital.ru/book/9458 (дата обращения: 14.06.2024).   — Текст : электронный.</w:t>
      </w:r>
    </w:p>
    <w:p w14:paraId="2E4EC099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B644EB">
        <w:rPr>
          <w:sz w:val="28"/>
          <w:szCs w:val="28"/>
          <w:lang w:bidi="ru-RU"/>
        </w:rPr>
        <w:t>6. Яковлев, Г. А. Коммерция в средствах массовой информации : учебное пособие / Г.А. Яковлев. — Москва : ИНФРА-М, 2024. — 143 с. — (Высшее образование). - ISBN 978-5-16-019132-4. — ЭБС ZNANIUM. —   URL: https://znanium.com/catalog/product/2082729 (дата обращения: 14.06.2024). -  Текст : электронный.</w:t>
      </w:r>
    </w:p>
    <w:p w14:paraId="1E3F78E3" w14:textId="77777777" w:rsidR="00B644EB" w:rsidRPr="00B644EB" w:rsidRDefault="00B644EB" w:rsidP="00B644EB">
      <w:pPr>
        <w:spacing w:after="240"/>
        <w:jc w:val="both"/>
        <w:rPr>
          <w:sz w:val="28"/>
          <w:szCs w:val="28"/>
        </w:rPr>
      </w:pPr>
      <w:r w:rsidRPr="00B644EB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40D6500" w14:textId="77777777" w:rsidR="00B644EB" w:rsidRPr="00B644EB" w:rsidRDefault="00B644EB" w:rsidP="00B644EB">
      <w:pPr>
        <w:spacing w:line="360" w:lineRule="auto"/>
        <w:rPr>
          <w:b/>
          <w:sz w:val="28"/>
          <w:szCs w:val="28"/>
        </w:rPr>
      </w:pPr>
      <w:r w:rsidRPr="00B644EB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10E85DE3" w14:textId="77777777" w:rsidR="00B644EB" w:rsidRPr="00B644EB" w:rsidRDefault="00B644EB" w:rsidP="00B644EB">
      <w:pPr>
        <w:spacing w:line="360" w:lineRule="auto"/>
        <w:rPr>
          <w:sz w:val="28"/>
          <w:szCs w:val="28"/>
        </w:rPr>
      </w:pPr>
      <w:r w:rsidRPr="00B644EB">
        <w:rPr>
          <w:sz w:val="28"/>
          <w:szCs w:val="28"/>
        </w:rPr>
        <w:lastRenderedPageBreak/>
        <w:t>1.</w:t>
      </w:r>
      <w:r w:rsidRPr="00B644EB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3D667960" w14:textId="77777777" w:rsidR="00B644EB" w:rsidRPr="00B644EB" w:rsidRDefault="00B644EB" w:rsidP="00B644EB">
      <w:pPr>
        <w:spacing w:line="360" w:lineRule="auto"/>
        <w:rPr>
          <w:sz w:val="28"/>
          <w:szCs w:val="28"/>
        </w:rPr>
      </w:pPr>
      <w:r w:rsidRPr="00B644EB">
        <w:rPr>
          <w:sz w:val="28"/>
          <w:szCs w:val="28"/>
        </w:rPr>
        <w:t xml:space="preserve">2.  </w:t>
      </w:r>
      <w:r w:rsidRPr="00B644EB">
        <w:rPr>
          <w:sz w:val="28"/>
          <w:szCs w:val="28"/>
        </w:rPr>
        <w:tab/>
        <w:t xml:space="preserve">   Электронные ресурсы БИК:</w:t>
      </w:r>
    </w:p>
    <w:p w14:paraId="1F4B1C49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B644EB">
          <w:rPr>
            <w:rFonts w:eastAsiaTheme="minorHAnsi"/>
            <w:sz w:val="28"/>
            <w:szCs w:val="28"/>
            <w:lang w:eastAsia="en-US"/>
          </w:rPr>
          <w:t>http://elib.fa.ru/</w:t>
        </w:r>
      </w:hyperlink>
    </w:p>
    <w:p w14:paraId="1F88F024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BOOK.RU </w:t>
      </w:r>
      <w:hyperlink r:id="rId9" w:history="1">
        <w:r w:rsidRPr="00B644EB">
          <w:rPr>
            <w:rFonts w:eastAsiaTheme="minorHAnsi"/>
            <w:sz w:val="28"/>
            <w:szCs w:val="28"/>
            <w:lang w:eastAsia="en-US"/>
          </w:rPr>
          <w:t>http://www.book.ru</w:t>
        </w:r>
      </w:hyperlink>
    </w:p>
    <w:p w14:paraId="637163D3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biblioclub</w:t>
        </w:r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ru</w:t>
        </w:r>
        <w:r w:rsidRPr="00B644EB">
          <w:rPr>
            <w:rFonts w:eastAsiaTheme="minorHAnsi"/>
            <w:sz w:val="28"/>
            <w:szCs w:val="28"/>
            <w:lang w:eastAsia="en-US"/>
          </w:rPr>
          <w:t>/</w:t>
        </w:r>
      </w:hyperlink>
    </w:p>
    <w:p w14:paraId="100F9230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</w:t>
      </w:r>
      <w:r w:rsidRPr="00B644EB">
        <w:rPr>
          <w:rFonts w:eastAsiaTheme="minorHAnsi"/>
          <w:sz w:val="28"/>
          <w:szCs w:val="28"/>
          <w:lang w:val="en-US" w:eastAsia="en-US"/>
        </w:rPr>
        <w:t>Znanium</w:t>
      </w:r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11" w:history="1">
        <w:r w:rsidRPr="00B644EB">
          <w:rPr>
            <w:rFonts w:eastAsiaTheme="minorHAnsi"/>
            <w:sz w:val="28"/>
            <w:szCs w:val="28"/>
            <w:lang w:eastAsia="en-US"/>
          </w:rPr>
          <w:t>http://www.znanium.com</w:t>
        </w:r>
      </w:hyperlink>
    </w:p>
    <w:p w14:paraId="4067EA91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D9EA02E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7973E6F0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Деловая онлайн-библиотека Alpina Digital http://lib.alpinadigital.ru/</w:t>
      </w:r>
    </w:p>
    <w:p w14:paraId="6E6F8A7C" w14:textId="77777777" w:rsidR="00B644EB" w:rsidRPr="00B644EB" w:rsidRDefault="00B644EB" w:rsidP="00B644EB">
      <w:pPr>
        <w:numPr>
          <w:ilvl w:val="0"/>
          <w:numId w:val="43"/>
        </w:numPr>
        <w:tabs>
          <w:tab w:val="left" w:pos="6388"/>
        </w:tabs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2" w:history="1">
        <w:r w:rsidRPr="00B644EB">
          <w:rPr>
            <w:rFonts w:eastAsiaTheme="minorHAnsi"/>
            <w:sz w:val="28"/>
            <w:szCs w:val="28"/>
            <w:lang w:eastAsia="en-US"/>
          </w:rPr>
          <w:t>https://grebennikon.ru/</w:t>
        </w:r>
      </w:hyperlink>
    </w:p>
    <w:p w14:paraId="48209648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Научная электронная библиотека </w:t>
      </w:r>
      <w:r w:rsidRPr="00B644EB">
        <w:rPr>
          <w:rFonts w:eastAsiaTheme="minorHAnsi"/>
          <w:sz w:val="28"/>
          <w:szCs w:val="28"/>
          <w:lang w:val="en-US" w:eastAsia="en-US"/>
        </w:rPr>
        <w:t>eLibrary</w:t>
      </w:r>
      <w:r w:rsidRPr="00B644EB">
        <w:rPr>
          <w:rFonts w:eastAsiaTheme="minorHAnsi"/>
          <w:sz w:val="28"/>
          <w:szCs w:val="28"/>
          <w:lang w:eastAsia="en-US"/>
        </w:rPr>
        <w:t>.</w:t>
      </w:r>
      <w:r w:rsidRPr="00B644EB">
        <w:rPr>
          <w:rFonts w:eastAsiaTheme="minorHAnsi"/>
          <w:sz w:val="28"/>
          <w:szCs w:val="28"/>
          <w:lang w:val="en-US" w:eastAsia="en-US"/>
        </w:rPr>
        <w:t>ru</w:t>
      </w:r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13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elibrary</w:t>
        </w:r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ru</w:t>
        </w:r>
      </w:hyperlink>
      <w:r w:rsidRPr="00B644EB">
        <w:rPr>
          <w:rFonts w:eastAsiaTheme="minorHAnsi"/>
          <w:sz w:val="28"/>
          <w:szCs w:val="28"/>
          <w:lang w:eastAsia="en-US"/>
        </w:rPr>
        <w:t xml:space="preserve">  </w:t>
      </w:r>
    </w:p>
    <w:p w14:paraId="25321CE7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Национальная электронная библиотека </w:t>
      </w:r>
      <w:hyperlink r:id="rId14" w:history="1">
        <w:r w:rsidRPr="00B644EB">
          <w:rPr>
            <w:rFonts w:eastAsiaTheme="minorHAnsi"/>
            <w:sz w:val="28"/>
            <w:szCs w:val="28"/>
            <w:lang w:eastAsia="en-US"/>
          </w:rPr>
          <w:t>http://нэб.рф/</w:t>
        </w:r>
      </w:hyperlink>
    </w:p>
    <w:p w14:paraId="0E8B8E1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http</w:t>
      </w:r>
      <w:r w:rsidRPr="00B644EB">
        <w:rPr>
          <w:rFonts w:eastAsiaTheme="minorHAnsi"/>
          <w:bCs/>
          <w:sz w:val="28"/>
          <w:szCs w:val="28"/>
          <w:lang w:eastAsia="en-US"/>
        </w:rPr>
        <w:t>://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eduvideo</w:t>
      </w:r>
      <w:r w:rsidRPr="00B644EB">
        <w:rPr>
          <w:rFonts w:eastAsiaTheme="minorHAnsi"/>
          <w:bCs/>
          <w:sz w:val="28"/>
          <w:szCs w:val="28"/>
          <w:lang w:eastAsia="en-US"/>
        </w:rPr>
        <w:t>.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online</w:t>
      </w:r>
      <w:r w:rsidRPr="00B644EB">
        <w:rPr>
          <w:rFonts w:eastAsiaTheme="minorHAnsi"/>
          <w:bCs/>
          <w:sz w:val="28"/>
          <w:szCs w:val="28"/>
          <w:lang w:eastAsia="en-US"/>
        </w:rPr>
        <w:t>/</w:t>
      </w:r>
    </w:p>
    <w:p w14:paraId="1AD76087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B644EB">
        <w:rPr>
          <w:rFonts w:eastAsiaTheme="minorHAnsi"/>
          <w:sz w:val="28"/>
          <w:szCs w:val="28"/>
          <w:lang w:val="en-US" w:eastAsia="en-US"/>
        </w:rPr>
        <w:t>n</w:t>
      </w:r>
      <w:r w:rsidRPr="00B644EB">
        <w:rPr>
          <w:rFonts w:eastAsiaTheme="minorHAnsi"/>
          <w:sz w:val="28"/>
          <w:szCs w:val="28"/>
          <w:lang w:eastAsia="en-US"/>
        </w:rPr>
        <w:t xml:space="preserve">rу </w:t>
      </w:r>
      <w:r w:rsidRPr="00B644EB">
        <w:rPr>
          <w:rFonts w:eastAsiaTheme="minorHAnsi"/>
          <w:sz w:val="28"/>
          <w:szCs w:val="28"/>
          <w:lang w:val="en-US" w:eastAsia="en-US"/>
        </w:rPr>
        <w:t>S</w:t>
      </w:r>
      <w:r w:rsidRPr="00B644EB">
        <w:rPr>
          <w:rFonts w:eastAsiaTheme="minorHAnsi"/>
          <w:sz w:val="28"/>
          <w:szCs w:val="28"/>
          <w:lang w:eastAsia="en-US"/>
        </w:rPr>
        <w:t xml:space="preserve">tewart Talks </w:t>
      </w:r>
      <w:hyperlink r:id="rId15" w:history="1">
        <w:r w:rsidRPr="00B644EB">
          <w:rPr>
            <w:rFonts w:eastAsiaTheme="minorHAnsi"/>
            <w:sz w:val="28"/>
            <w:szCs w:val="28"/>
            <w:lang w:eastAsia="en-US"/>
          </w:rPr>
          <w:t>https://hstalks.com/business/</w:t>
        </w:r>
      </w:hyperlink>
    </w:p>
    <w:p w14:paraId="539ECFC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6" w:history="1">
        <w:r w:rsidRPr="00B644EB">
          <w:rPr>
            <w:rFonts w:eastAsiaTheme="minorHAnsi"/>
            <w:bCs/>
            <w:sz w:val="28"/>
            <w:szCs w:val="28"/>
            <w:lang w:val="en-US" w:eastAsia="en-US"/>
          </w:rPr>
          <w:t>https://hstalks.com/business/journals/</w:t>
        </w:r>
      </w:hyperlink>
    </w:p>
    <w:p w14:paraId="0E9673C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>CNKI. Academic Reference</w:t>
      </w:r>
      <w:r w:rsidRPr="00B644E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hyperlink r:id="rId17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https://ar.oversea.cnki.net/</w:t>
        </w:r>
      </w:hyperlink>
    </w:p>
    <w:p w14:paraId="3CE4EC71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>CNKI. China Academic Journals Full-text Database</w:t>
      </w:r>
      <w:r w:rsidRPr="00B644E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hyperlink r:id="rId18" w:history="1">
        <w:r w:rsidRPr="00B644EB">
          <w:rPr>
            <w:rFonts w:eastAsiaTheme="minorHAnsi"/>
            <w:bCs/>
            <w:sz w:val="28"/>
            <w:szCs w:val="28"/>
            <w:lang w:val="en-US" w:eastAsia="en-US"/>
          </w:rPr>
          <w:t>https://oversea.cnki.net/kns?dbcode=CFLQ</w:t>
        </w:r>
      </w:hyperlink>
    </w:p>
    <w:p w14:paraId="354F7FA5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sz w:val="28"/>
          <w:szCs w:val="28"/>
          <w:lang w:val="en-US" w:eastAsia="en-US"/>
        </w:rPr>
        <w:t xml:space="preserve">JSTOR Arts &amp; Sciences I Collection </w:t>
      </w:r>
      <w:hyperlink r:id="rId19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http://jstor.org</w:t>
        </w:r>
      </w:hyperlink>
    </w:p>
    <w:p w14:paraId="45E0B98E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Электронные продукты издательства </w:t>
      </w:r>
      <w:r w:rsidRPr="00B644EB">
        <w:rPr>
          <w:rFonts w:eastAsiaTheme="minorHAnsi"/>
          <w:sz w:val="28"/>
          <w:szCs w:val="28"/>
          <w:lang w:val="en-US" w:eastAsia="en-US"/>
        </w:rPr>
        <w:t>Elsevier</w:t>
      </w:r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20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www</w:t>
        </w:r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sciencedirect</w:t>
        </w:r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com</w:t>
        </w:r>
      </w:hyperlink>
    </w:p>
    <w:p w14:paraId="593B438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 xml:space="preserve">Emerald: Management eJournal Portfolio </w:t>
      </w:r>
      <w:hyperlink r:id="rId21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https://www.emerald.com/insight/</w:t>
        </w:r>
      </w:hyperlink>
    </w:p>
    <w:p w14:paraId="519B05DC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>Коллекция научных журналов</w:t>
      </w:r>
      <w:r w:rsidRPr="00B644EB">
        <w:rPr>
          <w:rFonts w:eastAsiaTheme="minorHAnsi"/>
          <w:sz w:val="28"/>
          <w:szCs w:val="28"/>
          <w:lang w:eastAsia="en-US"/>
        </w:rPr>
        <w:t> </w:t>
      </w:r>
      <w:r w:rsidRPr="00B644EB">
        <w:rPr>
          <w:rFonts w:eastAsiaTheme="minorHAnsi"/>
          <w:bCs/>
          <w:sz w:val="28"/>
          <w:szCs w:val="28"/>
          <w:lang w:eastAsia="en-US"/>
        </w:rPr>
        <w:t xml:space="preserve">Oxford University Press </w:t>
      </w:r>
      <w:hyperlink r:id="rId22" w:history="1">
        <w:r w:rsidRPr="00B644EB">
          <w:rPr>
            <w:rFonts w:eastAsiaTheme="minorHAnsi"/>
            <w:sz w:val="28"/>
            <w:szCs w:val="28"/>
            <w:lang w:eastAsia="en-US"/>
          </w:rPr>
          <w:t>https://academic.oup.com/journals/</w:t>
        </w:r>
      </w:hyperlink>
    </w:p>
    <w:p w14:paraId="433CA502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pacing w:val="-1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Электронные коллекции книг и журналов </w:t>
      </w:r>
      <w:r w:rsidRPr="00B644EB">
        <w:rPr>
          <w:rFonts w:eastAsiaTheme="minorHAnsi"/>
          <w:bCs/>
          <w:sz w:val="28"/>
          <w:szCs w:val="28"/>
          <w:lang w:eastAsia="en-US"/>
        </w:rPr>
        <w:t xml:space="preserve">издательства 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Springer</w:t>
      </w:r>
      <w:r w:rsidRPr="00B644EB">
        <w:rPr>
          <w:rFonts w:eastAsiaTheme="minorHAnsi"/>
          <w:bCs/>
          <w:sz w:val="28"/>
          <w:szCs w:val="28"/>
          <w:lang w:eastAsia="en-US"/>
        </w:rPr>
        <w:t>:</w:t>
      </w:r>
      <w:r w:rsidRPr="00B644EB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hyperlink r:id="rId23" w:history="1"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link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springer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com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/</w:t>
        </w:r>
      </w:hyperlink>
    </w:p>
    <w:p w14:paraId="089320A3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24" w:history="1">
        <w:r w:rsidRPr="00B644EB">
          <w:rPr>
            <w:rFonts w:eastAsiaTheme="minorHAnsi"/>
            <w:sz w:val="28"/>
            <w:szCs w:val="28"/>
            <w:lang w:eastAsia="en-US"/>
          </w:rPr>
          <w:t>https://onlinelibrary.wiley.com/</w:t>
        </w:r>
      </w:hyperlink>
    </w:p>
    <w:p w14:paraId="0F57B7B4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Цифровой архив научных журналов: </w:t>
      </w:r>
      <w:hyperlink r:id="rId25" w:history="1">
        <w:r w:rsidRPr="00B644EB">
          <w:rPr>
            <w:rFonts w:eastAsiaTheme="minorHAnsi"/>
            <w:sz w:val="28"/>
            <w:szCs w:val="28"/>
            <w:lang w:eastAsia="en-US"/>
          </w:rPr>
          <w:t>http://arch.neicon.ru/xmlui/</w:t>
        </w:r>
      </w:hyperlink>
    </w:p>
    <w:p w14:paraId="332F277E" w14:textId="77777777" w:rsidR="00B644EB" w:rsidRPr="00B644EB" w:rsidRDefault="00B644EB" w:rsidP="00B644EB">
      <w:pPr>
        <w:suppressAutoHyphens w:val="0"/>
        <w:ind w:left="360"/>
        <w:contextualSpacing/>
        <w:rPr>
          <w:rFonts w:eastAsiaTheme="minorHAnsi"/>
          <w:sz w:val="28"/>
          <w:szCs w:val="28"/>
          <w:lang w:eastAsia="en-US"/>
        </w:rPr>
      </w:pPr>
    </w:p>
    <w:p w14:paraId="330AE1F8" w14:textId="77777777" w:rsidR="00B644EB" w:rsidRPr="00B644EB" w:rsidRDefault="00B644EB" w:rsidP="00B644EB">
      <w:pPr>
        <w:tabs>
          <w:tab w:val="left" w:pos="851"/>
        </w:tabs>
        <w:contextualSpacing/>
        <w:jc w:val="both"/>
        <w:rPr>
          <w:sz w:val="20"/>
          <w:szCs w:val="28"/>
        </w:rPr>
      </w:pPr>
    </w:p>
    <w:p w14:paraId="42488E4F" w14:textId="77777777"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748840EA" w14:textId="77777777"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14:paraId="2A2F5781" w14:textId="77777777" w:rsidR="0035723F" w:rsidRPr="00F71849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lastRenderedPageBreak/>
        <w:t>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753CCB7F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3857CCF6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B5EBCBB" w14:textId="77777777"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MicrosoftOffice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1C7B10BA" w14:textId="77777777"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383D6B4A" w14:textId="77777777"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749C6CF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14:paraId="545CAD45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02700125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DE88A16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7D0636D2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</w:t>
      </w:r>
      <w:r w:rsidR="007B6091">
        <w:rPr>
          <w:rFonts w:eastAsia="Calibri"/>
          <w:bCs/>
          <w:sz w:val="28"/>
          <w:szCs w:val="28"/>
          <w:lang w:bidi="ru-RU"/>
        </w:rPr>
        <w:t>о раскрытия информации «СКРИН» –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72721C68" w14:textId="77777777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EB8C761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1C5A8FC" w14:textId="77777777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F08FBC" w14:textId="77777777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55C6DE03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93FF434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358843EF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 w:rsidSect="00501E24">
      <w:footerReference w:type="default" r:id="rId26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A023B" w14:textId="77777777" w:rsidR="00E262D5" w:rsidRDefault="00E262D5">
      <w:r>
        <w:separator/>
      </w:r>
    </w:p>
  </w:endnote>
  <w:endnote w:type="continuationSeparator" w:id="0">
    <w:p w14:paraId="27A4B509" w14:textId="77777777" w:rsidR="00E262D5" w:rsidRDefault="00E2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1BC761F7" w14:textId="77777777" w:rsidR="00FE544E" w:rsidRDefault="00FE544E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4B060EE1" w14:textId="77777777" w:rsidR="00FE544E" w:rsidRDefault="00FE544E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DDB4A" w14:textId="77777777" w:rsidR="00E262D5" w:rsidRDefault="00E262D5">
      <w:pPr>
        <w:rPr>
          <w:sz w:val="12"/>
        </w:rPr>
      </w:pPr>
      <w:r>
        <w:separator/>
      </w:r>
    </w:p>
  </w:footnote>
  <w:footnote w:type="continuationSeparator" w:id="0">
    <w:p w14:paraId="07ADC3AA" w14:textId="77777777" w:rsidR="00E262D5" w:rsidRDefault="00E262D5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5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0A03CA"/>
    <w:multiLevelType w:val="hybridMultilevel"/>
    <w:tmpl w:val="276A8698"/>
    <w:lvl w:ilvl="0" w:tplc="88F6AD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FA296D"/>
    <w:multiLevelType w:val="hybridMultilevel"/>
    <w:tmpl w:val="4C5E071A"/>
    <w:lvl w:ilvl="0" w:tplc="C2EC5C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F4435"/>
    <w:multiLevelType w:val="hybridMultilevel"/>
    <w:tmpl w:val="979846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91F87"/>
    <w:multiLevelType w:val="hybridMultilevel"/>
    <w:tmpl w:val="6090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7"/>
  </w:num>
  <w:num w:numId="2">
    <w:abstractNumId w:val="39"/>
  </w:num>
  <w:num w:numId="3">
    <w:abstractNumId w:val="3"/>
  </w:num>
  <w:num w:numId="4">
    <w:abstractNumId w:val="20"/>
  </w:num>
  <w:num w:numId="5">
    <w:abstractNumId w:val="9"/>
  </w:num>
  <w:num w:numId="6">
    <w:abstractNumId w:val="12"/>
  </w:num>
  <w:num w:numId="7">
    <w:abstractNumId w:val="25"/>
  </w:num>
  <w:num w:numId="8">
    <w:abstractNumId w:val="16"/>
  </w:num>
  <w:num w:numId="9">
    <w:abstractNumId w:val="22"/>
  </w:num>
  <w:num w:numId="10">
    <w:abstractNumId w:val="11"/>
  </w:num>
  <w:num w:numId="11">
    <w:abstractNumId w:val="17"/>
  </w:num>
  <w:num w:numId="12">
    <w:abstractNumId w:val="28"/>
  </w:num>
  <w:num w:numId="13">
    <w:abstractNumId w:val="18"/>
  </w:num>
  <w:num w:numId="14">
    <w:abstractNumId w:val="14"/>
  </w:num>
  <w:num w:numId="15">
    <w:abstractNumId w:val="19"/>
  </w:num>
  <w:num w:numId="16">
    <w:abstractNumId w:val="23"/>
  </w:num>
  <w:num w:numId="17">
    <w:abstractNumId w:val="32"/>
  </w:num>
  <w:num w:numId="18">
    <w:abstractNumId w:val="38"/>
  </w:num>
  <w:num w:numId="19">
    <w:abstractNumId w:val="27"/>
  </w:num>
  <w:num w:numId="20">
    <w:abstractNumId w:val="10"/>
  </w:num>
  <w:num w:numId="21">
    <w:abstractNumId w:val="29"/>
  </w:num>
  <w:num w:numId="22">
    <w:abstractNumId w:val="37"/>
  </w:num>
  <w:num w:numId="23">
    <w:abstractNumId w:val="6"/>
  </w:num>
  <w:num w:numId="24">
    <w:abstractNumId w:val="24"/>
  </w:num>
  <w:num w:numId="25">
    <w:abstractNumId w:val="15"/>
  </w:num>
  <w:num w:numId="26">
    <w:abstractNumId w:val="35"/>
  </w:num>
  <w:num w:numId="27">
    <w:abstractNumId w:val="40"/>
  </w:num>
  <w:num w:numId="28">
    <w:abstractNumId w:val="0"/>
  </w:num>
  <w:num w:numId="29">
    <w:abstractNumId w:val="13"/>
  </w:num>
  <w:num w:numId="30">
    <w:abstractNumId w:val="4"/>
  </w:num>
  <w:num w:numId="31">
    <w:abstractNumId w:val="1"/>
  </w:num>
  <w:num w:numId="32">
    <w:abstractNumId w:val="42"/>
  </w:num>
  <w:num w:numId="33">
    <w:abstractNumId w:val="8"/>
  </w:num>
  <w:num w:numId="34">
    <w:abstractNumId w:val="30"/>
  </w:num>
  <w:num w:numId="35">
    <w:abstractNumId w:val="26"/>
  </w:num>
  <w:num w:numId="36">
    <w:abstractNumId w:val="33"/>
  </w:num>
  <w:num w:numId="37">
    <w:abstractNumId w:val="36"/>
  </w:num>
  <w:num w:numId="38">
    <w:abstractNumId w:val="21"/>
  </w:num>
  <w:num w:numId="39">
    <w:abstractNumId w:val="2"/>
  </w:num>
  <w:num w:numId="40">
    <w:abstractNumId w:val="31"/>
  </w:num>
  <w:num w:numId="41">
    <w:abstractNumId w:val="41"/>
  </w:num>
  <w:num w:numId="42">
    <w:abstractNumId w:val="5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0525"/>
    <w:rsid w:val="000110A7"/>
    <w:rsid w:val="00012498"/>
    <w:rsid w:val="00015774"/>
    <w:rsid w:val="0002089C"/>
    <w:rsid w:val="00021E1F"/>
    <w:rsid w:val="000228CC"/>
    <w:rsid w:val="000239B1"/>
    <w:rsid w:val="00025262"/>
    <w:rsid w:val="0003780C"/>
    <w:rsid w:val="00040C10"/>
    <w:rsid w:val="00042123"/>
    <w:rsid w:val="0004274E"/>
    <w:rsid w:val="000451C3"/>
    <w:rsid w:val="00054E9A"/>
    <w:rsid w:val="00076E23"/>
    <w:rsid w:val="00077743"/>
    <w:rsid w:val="00081DC4"/>
    <w:rsid w:val="00084454"/>
    <w:rsid w:val="000851DA"/>
    <w:rsid w:val="0008666A"/>
    <w:rsid w:val="00086DB1"/>
    <w:rsid w:val="00095695"/>
    <w:rsid w:val="00096D41"/>
    <w:rsid w:val="000975E9"/>
    <w:rsid w:val="000A41F5"/>
    <w:rsid w:val="000A4304"/>
    <w:rsid w:val="000A439B"/>
    <w:rsid w:val="000E20F6"/>
    <w:rsid w:val="000E5369"/>
    <w:rsid w:val="000F29C7"/>
    <w:rsid w:val="000F5468"/>
    <w:rsid w:val="00101148"/>
    <w:rsid w:val="00104036"/>
    <w:rsid w:val="001113CD"/>
    <w:rsid w:val="00111555"/>
    <w:rsid w:val="0013684E"/>
    <w:rsid w:val="0015678A"/>
    <w:rsid w:val="001576D4"/>
    <w:rsid w:val="001606CB"/>
    <w:rsid w:val="00162FA4"/>
    <w:rsid w:val="00174D5B"/>
    <w:rsid w:val="00180602"/>
    <w:rsid w:val="00187EEC"/>
    <w:rsid w:val="0019004E"/>
    <w:rsid w:val="00193335"/>
    <w:rsid w:val="0019410F"/>
    <w:rsid w:val="001A0811"/>
    <w:rsid w:val="001A5F43"/>
    <w:rsid w:val="001B3583"/>
    <w:rsid w:val="001B6DE4"/>
    <w:rsid w:val="001B7560"/>
    <w:rsid w:val="001C46A4"/>
    <w:rsid w:val="001C618E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21EF"/>
    <w:rsid w:val="00234245"/>
    <w:rsid w:val="00242A3F"/>
    <w:rsid w:val="002518C3"/>
    <w:rsid w:val="002620CB"/>
    <w:rsid w:val="00267D06"/>
    <w:rsid w:val="00272A53"/>
    <w:rsid w:val="002807F3"/>
    <w:rsid w:val="00285410"/>
    <w:rsid w:val="002A00DB"/>
    <w:rsid w:val="002A1612"/>
    <w:rsid w:val="002B45BE"/>
    <w:rsid w:val="002C178F"/>
    <w:rsid w:val="002C6842"/>
    <w:rsid w:val="002E0528"/>
    <w:rsid w:val="002E5503"/>
    <w:rsid w:val="002F1907"/>
    <w:rsid w:val="002F7EEE"/>
    <w:rsid w:val="002F7FEB"/>
    <w:rsid w:val="003151E2"/>
    <w:rsid w:val="00316D45"/>
    <w:rsid w:val="003308B0"/>
    <w:rsid w:val="00333EB9"/>
    <w:rsid w:val="00334C23"/>
    <w:rsid w:val="00336FBA"/>
    <w:rsid w:val="0033781B"/>
    <w:rsid w:val="0034105F"/>
    <w:rsid w:val="00343DB7"/>
    <w:rsid w:val="0035658D"/>
    <w:rsid w:val="0035723F"/>
    <w:rsid w:val="003670D8"/>
    <w:rsid w:val="0037405B"/>
    <w:rsid w:val="00386F6C"/>
    <w:rsid w:val="00395EB4"/>
    <w:rsid w:val="003A3D12"/>
    <w:rsid w:val="003A42AD"/>
    <w:rsid w:val="003A7A89"/>
    <w:rsid w:val="003B0A6C"/>
    <w:rsid w:val="003B24D1"/>
    <w:rsid w:val="003B4CE6"/>
    <w:rsid w:val="003B63D3"/>
    <w:rsid w:val="003C2944"/>
    <w:rsid w:val="003C67C6"/>
    <w:rsid w:val="003D48C2"/>
    <w:rsid w:val="003D4C29"/>
    <w:rsid w:val="003E4368"/>
    <w:rsid w:val="003F210F"/>
    <w:rsid w:val="00400646"/>
    <w:rsid w:val="00407698"/>
    <w:rsid w:val="00410B1C"/>
    <w:rsid w:val="00421CAD"/>
    <w:rsid w:val="004232E8"/>
    <w:rsid w:val="00434F94"/>
    <w:rsid w:val="00442D66"/>
    <w:rsid w:val="0044316A"/>
    <w:rsid w:val="00447563"/>
    <w:rsid w:val="00453FFB"/>
    <w:rsid w:val="004551D9"/>
    <w:rsid w:val="00470A86"/>
    <w:rsid w:val="00480291"/>
    <w:rsid w:val="00481334"/>
    <w:rsid w:val="00486456"/>
    <w:rsid w:val="0048797A"/>
    <w:rsid w:val="00497BD8"/>
    <w:rsid w:val="004A1757"/>
    <w:rsid w:val="004A1F1C"/>
    <w:rsid w:val="004A2F7B"/>
    <w:rsid w:val="004A46F5"/>
    <w:rsid w:val="004B2A86"/>
    <w:rsid w:val="004B496C"/>
    <w:rsid w:val="004B6BDC"/>
    <w:rsid w:val="004C3C58"/>
    <w:rsid w:val="004D7FEE"/>
    <w:rsid w:val="004E070A"/>
    <w:rsid w:val="004E0D92"/>
    <w:rsid w:val="00501E24"/>
    <w:rsid w:val="00507D6C"/>
    <w:rsid w:val="00514D5B"/>
    <w:rsid w:val="00516711"/>
    <w:rsid w:val="00524948"/>
    <w:rsid w:val="00531F9C"/>
    <w:rsid w:val="00534711"/>
    <w:rsid w:val="005515CA"/>
    <w:rsid w:val="00552847"/>
    <w:rsid w:val="00565FD1"/>
    <w:rsid w:val="005743EC"/>
    <w:rsid w:val="00574AA6"/>
    <w:rsid w:val="005751C8"/>
    <w:rsid w:val="00575462"/>
    <w:rsid w:val="0058063C"/>
    <w:rsid w:val="00582662"/>
    <w:rsid w:val="005867E9"/>
    <w:rsid w:val="00593E74"/>
    <w:rsid w:val="00595137"/>
    <w:rsid w:val="005A3D9E"/>
    <w:rsid w:val="005A4C61"/>
    <w:rsid w:val="005A5F48"/>
    <w:rsid w:val="005B0E9F"/>
    <w:rsid w:val="005B793D"/>
    <w:rsid w:val="005C1333"/>
    <w:rsid w:val="005C1927"/>
    <w:rsid w:val="005C3886"/>
    <w:rsid w:val="005C44EF"/>
    <w:rsid w:val="005C6082"/>
    <w:rsid w:val="005C6FA1"/>
    <w:rsid w:val="005C7510"/>
    <w:rsid w:val="005C773D"/>
    <w:rsid w:val="005D01C3"/>
    <w:rsid w:val="005F017A"/>
    <w:rsid w:val="005F1F6F"/>
    <w:rsid w:val="005F3C31"/>
    <w:rsid w:val="005F6F4A"/>
    <w:rsid w:val="006008A9"/>
    <w:rsid w:val="00602711"/>
    <w:rsid w:val="00603301"/>
    <w:rsid w:val="00606CEC"/>
    <w:rsid w:val="00616AD3"/>
    <w:rsid w:val="00617CEB"/>
    <w:rsid w:val="0062081F"/>
    <w:rsid w:val="006224B7"/>
    <w:rsid w:val="006304D3"/>
    <w:rsid w:val="006375E2"/>
    <w:rsid w:val="006469E0"/>
    <w:rsid w:val="00651182"/>
    <w:rsid w:val="00661B53"/>
    <w:rsid w:val="00666C94"/>
    <w:rsid w:val="00692FE8"/>
    <w:rsid w:val="00693FC6"/>
    <w:rsid w:val="00694B9F"/>
    <w:rsid w:val="00694EF4"/>
    <w:rsid w:val="00697BBA"/>
    <w:rsid w:val="006B20A2"/>
    <w:rsid w:val="006D1054"/>
    <w:rsid w:val="006D6591"/>
    <w:rsid w:val="006E384F"/>
    <w:rsid w:val="006E4FEC"/>
    <w:rsid w:val="006E7783"/>
    <w:rsid w:val="00700112"/>
    <w:rsid w:val="00706DA9"/>
    <w:rsid w:val="007123BD"/>
    <w:rsid w:val="00713E1D"/>
    <w:rsid w:val="007141BC"/>
    <w:rsid w:val="00715771"/>
    <w:rsid w:val="00722606"/>
    <w:rsid w:val="00722AC1"/>
    <w:rsid w:val="00725890"/>
    <w:rsid w:val="007265F1"/>
    <w:rsid w:val="00737991"/>
    <w:rsid w:val="00737F8C"/>
    <w:rsid w:val="00747E54"/>
    <w:rsid w:val="00750655"/>
    <w:rsid w:val="00750BF8"/>
    <w:rsid w:val="00753CB6"/>
    <w:rsid w:val="007553D5"/>
    <w:rsid w:val="0076280A"/>
    <w:rsid w:val="007733C7"/>
    <w:rsid w:val="00773AEE"/>
    <w:rsid w:val="007756DC"/>
    <w:rsid w:val="00775784"/>
    <w:rsid w:val="00782943"/>
    <w:rsid w:val="007843D7"/>
    <w:rsid w:val="007B1B3B"/>
    <w:rsid w:val="007B3B40"/>
    <w:rsid w:val="007B6091"/>
    <w:rsid w:val="007B78BE"/>
    <w:rsid w:val="007C3D39"/>
    <w:rsid w:val="007C46C0"/>
    <w:rsid w:val="007E0933"/>
    <w:rsid w:val="007E29EC"/>
    <w:rsid w:val="007F3256"/>
    <w:rsid w:val="007F3A64"/>
    <w:rsid w:val="007F7643"/>
    <w:rsid w:val="00800315"/>
    <w:rsid w:val="00811CE8"/>
    <w:rsid w:val="0082159F"/>
    <w:rsid w:val="0082260E"/>
    <w:rsid w:val="00827606"/>
    <w:rsid w:val="00831E52"/>
    <w:rsid w:val="00831EFB"/>
    <w:rsid w:val="008372AA"/>
    <w:rsid w:val="0084229D"/>
    <w:rsid w:val="00851FB4"/>
    <w:rsid w:val="00856D23"/>
    <w:rsid w:val="00857A2E"/>
    <w:rsid w:val="00863756"/>
    <w:rsid w:val="008801C6"/>
    <w:rsid w:val="00881F2E"/>
    <w:rsid w:val="00890F46"/>
    <w:rsid w:val="00893501"/>
    <w:rsid w:val="00897FC0"/>
    <w:rsid w:val="008A0972"/>
    <w:rsid w:val="008A1CD6"/>
    <w:rsid w:val="008B3FE3"/>
    <w:rsid w:val="008B4363"/>
    <w:rsid w:val="008E1C5F"/>
    <w:rsid w:val="008E460A"/>
    <w:rsid w:val="008F62AF"/>
    <w:rsid w:val="00914ABA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1B0D"/>
    <w:rsid w:val="009B44A8"/>
    <w:rsid w:val="009B4564"/>
    <w:rsid w:val="009C74F0"/>
    <w:rsid w:val="009D67FD"/>
    <w:rsid w:val="009E0BC7"/>
    <w:rsid w:val="009E7B77"/>
    <w:rsid w:val="009F16DC"/>
    <w:rsid w:val="009F2DBC"/>
    <w:rsid w:val="00A01575"/>
    <w:rsid w:val="00A07AD7"/>
    <w:rsid w:val="00A17D1D"/>
    <w:rsid w:val="00A322BA"/>
    <w:rsid w:val="00A37460"/>
    <w:rsid w:val="00A40FFB"/>
    <w:rsid w:val="00A503B9"/>
    <w:rsid w:val="00A5516A"/>
    <w:rsid w:val="00A6268E"/>
    <w:rsid w:val="00A63CC1"/>
    <w:rsid w:val="00A67496"/>
    <w:rsid w:val="00A674A8"/>
    <w:rsid w:val="00A67F33"/>
    <w:rsid w:val="00A75EDE"/>
    <w:rsid w:val="00A8358A"/>
    <w:rsid w:val="00AA2ADD"/>
    <w:rsid w:val="00AB0E7C"/>
    <w:rsid w:val="00AC43B4"/>
    <w:rsid w:val="00AE31A2"/>
    <w:rsid w:val="00AE4B7A"/>
    <w:rsid w:val="00AE4FDF"/>
    <w:rsid w:val="00AF104A"/>
    <w:rsid w:val="00AF3430"/>
    <w:rsid w:val="00B135DF"/>
    <w:rsid w:val="00B1772F"/>
    <w:rsid w:val="00B272CF"/>
    <w:rsid w:val="00B32D6C"/>
    <w:rsid w:val="00B35AF2"/>
    <w:rsid w:val="00B429F6"/>
    <w:rsid w:val="00B62997"/>
    <w:rsid w:val="00B644EB"/>
    <w:rsid w:val="00B64FBD"/>
    <w:rsid w:val="00B661AA"/>
    <w:rsid w:val="00B67A1C"/>
    <w:rsid w:val="00B73635"/>
    <w:rsid w:val="00B75E12"/>
    <w:rsid w:val="00B82946"/>
    <w:rsid w:val="00B832EC"/>
    <w:rsid w:val="00B849B7"/>
    <w:rsid w:val="00BA758F"/>
    <w:rsid w:val="00BB2D5B"/>
    <w:rsid w:val="00BE13F0"/>
    <w:rsid w:val="00BF1194"/>
    <w:rsid w:val="00C01DC2"/>
    <w:rsid w:val="00C01FD0"/>
    <w:rsid w:val="00C06B7F"/>
    <w:rsid w:val="00C11589"/>
    <w:rsid w:val="00C11D64"/>
    <w:rsid w:val="00C14ECC"/>
    <w:rsid w:val="00C158F0"/>
    <w:rsid w:val="00C21CA3"/>
    <w:rsid w:val="00C429FC"/>
    <w:rsid w:val="00C47CA7"/>
    <w:rsid w:val="00C528FA"/>
    <w:rsid w:val="00C53977"/>
    <w:rsid w:val="00C54C78"/>
    <w:rsid w:val="00C556F0"/>
    <w:rsid w:val="00C60521"/>
    <w:rsid w:val="00C70353"/>
    <w:rsid w:val="00C8708F"/>
    <w:rsid w:val="00C923DA"/>
    <w:rsid w:val="00C94A70"/>
    <w:rsid w:val="00C973C7"/>
    <w:rsid w:val="00CA2BFF"/>
    <w:rsid w:val="00CB2EDF"/>
    <w:rsid w:val="00CB390E"/>
    <w:rsid w:val="00CC34C9"/>
    <w:rsid w:val="00CD3346"/>
    <w:rsid w:val="00CE4804"/>
    <w:rsid w:val="00CE591B"/>
    <w:rsid w:val="00D024A3"/>
    <w:rsid w:val="00D02B22"/>
    <w:rsid w:val="00D11899"/>
    <w:rsid w:val="00D1512B"/>
    <w:rsid w:val="00D25E2E"/>
    <w:rsid w:val="00D26224"/>
    <w:rsid w:val="00D30BF8"/>
    <w:rsid w:val="00D3373B"/>
    <w:rsid w:val="00D546D8"/>
    <w:rsid w:val="00D56051"/>
    <w:rsid w:val="00D60B2E"/>
    <w:rsid w:val="00D73F91"/>
    <w:rsid w:val="00D75BCC"/>
    <w:rsid w:val="00DA58E0"/>
    <w:rsid w:val="00DA6639"/>
    <w:rsid w:val="00DA7DCE"/>
    <w:rsid w:val="00DB0050"/>
    <w:rsid w:val="00DB07FB"/>
    <w:rsid w:val="00DB33CC"/>
    <w:rsid w:val="00DB3B12"/>
    <w:rsid w:val="00DC74B2"/>
    <w:rsid w:val="00DD50B1"/>
    <w:rsid w:val="00DE359B"/>
    <w:rsid w:val="00DE658B"/>
    <w:rsid w:val="00DF0483"/>
    <w:rsid w:val="00DF5DB4"/>
    <w:rsid w:val="00E0425F"/>
    <w:rsid w:val="00E12921"/>
    <w:rsid w:val="00E219A0"/>
    <w:rsid w:val="00E24250"/>
    <w:rsid w:val="00E262D5"/>
    <w:rsid w:val="00E31268"/>
    <w:rsid w:val="00E365D8"/>
    <w:rsid w:val="00E40A16"/>
    <w:rsid w:val="00E45D82"/>
    <w:rsid w:val="00E5345E"/>
    <w:rsid w:val="00E54C86"/>
    <w:rsid w:val="00E636CD"/>
    <w:rsid w:val="00E6471E"/>
    <w:rsid w:val="00E663D3"/>
    <w:rsid w:val="00E6779A"/>
    <w:rsid w:val="00E719D3"/>
    <w:rsid w:val="00E82B34"/>
    <w:rsid w:val="00E87AB2"/>
    <w:rsid w:val="00E91519"/>
    <w:rsid w:val="00E9666D"/>
    <w:rsid w:val="00EA1E5F"/>
    <w:rsid w:val="00EA2BA8"/>
    <w:rsid w:val="00EA6C58"/>
    <w:rsid w:val="00EC6FD3"/>
    <w:rsid w:val="00EC7F61"/>
    <w:rsid w:val="00ED1C50"/>
    <w:rsid w:val="00ED3E4E"/>
    <w:rsid w:val="00ED43A7"/>
    <w:rsid w:val="00ED5205"/>
    <w:rsid w:val="00EE427F"/>
    <w:rsid w:val="00EE5C91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12510"/>
    <w:rsid w:val="00F133F5"/>
    <w:rsid w:val="00F15704"/>
    <w:rsid w:val="00F170E2"/>
    <w:rsid w:val="00F26D1F"/>
    <w:rsid w:val="00F36464"/>
    <w:rsid w:val="00F43FEB"/>
    <w:rsid w:val="00F530FA"/>
    <w:rsid w:val="00F64599"/>
    <w:rsid w:val="00F65DE1"/>
    <w:rsid w:val="00F71849"/>
    <w:rsid w:val="00F718A9"/>
    <w:rsid w:val="00F7500F"/>
    <w:rsid w:val="00F76B92"/>
    <w:rsid w:val="00F825AE"/>
    <w:rsid w:val="00F851C2"/>
    <w:rsid w:val="00F92AC9"/>
    <w:rsid w:val="00F9570D"/>
    <w:rsid w:val="00F96A27"/>
    <w:rsid w:val="00F96ECD"/>
    <w:rsid w:val="00FA296D"/>
    <w:rsid w:val="00FA36F6"/>
    <w:rsid w:val="00FC1DB5"/>
    <w:rsid w:val="00FC2FE6"/>
    <w:rsid w:val="00FD1B0D"/>
    <w:rsid w:val="00FD3451"/>
    <w:rsid w:val="00FE0640"/>
    <w:rsid w:val="00FE0D36"/>
    <w:rsid w:val="00FE3615"/>
    <w:rsid w:val="00FE544E"/>
    <w:rsid w:val="00FE5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8055"/>
  <w15:docId w15:val="{524819AE-5D5C-4334-8266-E870ED55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sid w:val="00501E24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  <w:rsid w:val="00501E24"/>
  </w:style>
  <w:style w:type="character" w:customStyle="1" w:styleId="af3">
    <w:name w:val="Привязка концевой сноски"/>
    <w:rsid w:val="00501E24"/>
    <w:rPr>
      <w:vertAlign w:val="superscript"/>
    </w:rPr>
  </w:style>
  <w:style w:type="character" w:customStyle="1" w:styleId="af4">
    <w:name w:val="Символ концевой сноски"/>
    <w:qFormat/>
    <w:rsid w:val="00501E24"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sid w:val="00501E24"/>
    <w:rPr>
      <w:rFonts w:cs="Arial Unicode MS"/>
    </w:rPr>
  </w:style>
  <w:style w:type="paragraph" w:styleId="af8">
    <w:name w:val="caption"/>
    <w:basedOn w:val="a0"/>
    <w:qFormat/>
    <w:rsid w:val="00501E24"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rsid w:val="00501E24"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  <w:rsid w:val="00501E24"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styleId="aff8">
    <w:name w:val="Emphasis"/>
    <w:basedOn w:val="a1"/>
    <w:uiPriority w:val="20"/>
    <w:qFormat/>
    <w:rsid w:val="00157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rebennikon.ru/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yperlink" Target="http://arch.neicon.ru/xmlu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DFE0-758C-41E9-A18B-397641F9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6155</Words>
  <Characters>35086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2024-06-14T09:04:00Z</dcterms:created>
  <dcterms:modified xsi:type="dcterms:W3CDTF">2024-06-17T10:21:00Z</dcterms:modified>
  <dc:language>ru-RU</dc:language>
</cp:coreProperties>
</file>